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7" w:after="0"/>
        <w:ind w:left="6361" w:right="494" w:firstLine="1557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 xml:space="preserve">Утвержден </w:t>
      </w:r>
      <w:r>
        <w:rPr>
          <w:rFonts w:ascii="Courier New" w:hAnsi="Courier New"/>
          <w:sz w:val="20"/>
        </w:rPr>
        <w:t>Общим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собранием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членов</w:t>
      </w:r>
    </w:p>
    <w:p>
      <w:pPr>
        <w:pStyle w:val="Normal"/>
        <w:spacing w:lineRule="exact" w:line="225" w:before="0" w:after="0"/>
        <w:ind w:left="0" w:right="494" w:hanging="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товарищества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собственников</w:t>
      </w:r>
      <w:r>
        <w:rPr>
          <w:rFonts w:ascii="Courier New" w:hAnsi="Courier New"/>
          <w:spacing w:val="-15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недвижимости</w:t>
      </w:r>
    </w:p>
    <w:p>
      <w:pPr>
        <w:pStyle w:val="Normal"/>
        <w:tabs>
          <w:tab w:val="clear" w:pos="720"/>
          <w:tab w:val="left" w:pos="5761" w:leader="none"/>
          <w:tab w:val="left" w:pos="7010" w:leader="none"/>
          <w:tab w:val="left" w:pos="7610" w:leader="none"/>
          <w:tab w:val="left" w:pos="9050" w:leader="none"/>
        </w:tabs>
        <w:spacing w:before="1" w:after="0"/>
        <w:ind w:left="3841" w:right="445" w:firstLine="3240"/>
        <w:jc w:val="right"/>
        <w:rPr>
          <w:sz w:val="20"/>
        </w:rPr>
      </w:pPr>
      <w:r>
        <w:rPr>
          <w:rFonts w:ascii="Courier New" w:hAnsi="Courier New"/>
          <w:sz w:val="20"/>
        </w:rPr>
        <w:t>"Серебряный Бор" Протокол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г. N </w:t>
      </w:r>
      <w:r>
        <w:rPr>
          <w:sz w:val="20"/>
          <w:u w:val="single"/>
        </w:rPr>
        <w:tab/>
      </w:r>
    </w:p>
    <w:p>
      <w:pPr>
        <w:pStyle w:val="Normal"/>
        <w:spacing w:before="226" w:after="0"/>
        <w:ind w:left="3841" w:right="0" w:hanging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Председатель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ТСН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«Серебряный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pacing w:val="-4"/>
          <w:sz w:val="20"/>
        </w:rPr>
        <w:t>Бор»</w:t>
      </w:r>
    </w:p>
    <w:p>
      <w:pPr>
        <w:pStyle w:val="Style15"/>
        <w:spacing w:before="0" w:after="0"/>
        <w:ind w:left="0" w:right="0" w:hanging="0"/>
        <w:jc w:val="left"/>
        <w:rPr>
          <w:rFonts w:ascii="Courier New" w:hAnsi="Courier New"/>
          <w:sz w:val="17"/>
        </w:rPr>
      </w:pPr>
      <w:r>
        <w:rPr>
          <w:rFonts w:ascii="Courier New" w:hAnsi="Courier New"/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3519170</wp:posOffset>
                </wp:positionH>
                <wp:positionV relativeFrom="paragraph">
                  <wp:posOffset>137795</wp:posOffset>
                </wp:positionV>
                <wp:extent cx="1905000" cy="1270"/>
                <wp:effectExtent l="0" t="2540" r="0" b="127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1440"/>
                        </a:xfrm>
                        <a:custGeom>
                          <a:avLst/>
                          <a:gdLst>
                            <a:gd name="textAreaLeft" fmla="*/ 0 w 1080000"/>
                            <a:gd name="textAreaRight" fmla="*/ 1081080 w 10800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1905000" h="0">
                              <a:moveTo>
                                <a:pt x="0" y="0"/>
                              </a:moveTo>
                              <a:lnTo>
                                <a:pt x="1904631" y="0"/>
                              </a:lnTo>
                            </a:path>
                          </a:pathLst>
                        </a:custGeom>
                        <a:noFill/>
                        <a:ln w="51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5500370</wp:posOffset>
                </wp:positionH>
                <wp:positionV relativeFrom="paragraph">
                  <wp:posOffset>137795</wp:posOffset>
                </wp:positionV>
                <wp:extent cx="1295400" cy="1270"/>
                <wp:effectExtent l="635" t="2540" r="0" b="127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1440"/>
                        </a:xfrm>
                        <a:custGeom>
                          <a:avLst/>
                          <a:gdLst>
                            <a:gd name="textAreaLeft" fmla="*/ 0 w 734400"/>
                            <a:gd name="textAreaRight" fmla="*/ 735480 w 7344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031" y="0"/>
                              </a:lnTo>
                            </a:path>
                          </a:pathLst>
                        </a:custGeom>
                        <a:noFill/>
                        <a:ln w="51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7441" w:leader="none"/>
        </w:tabs>
        <w:spacing w:before="7" w:after="0"/>
        <w:ind w:left="4921" w:right="0" w:hanging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(Ф.И.О.)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(подпись)</w:t>
      </w:r>
    </w:p>
    <w:p>
      <w:pPr>
        <w:pStyle w:val="Style15"/>
        <w:spacing w:before="48" w:after="0"/>
        <w:ind w:left="0" w:right="0" w:hanging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5"/>
        <w:spacing w:before="0" w:after="0"/>
        <w:ind w:left="1756" w:right="1897" w:hanging="0"/>
        <w:jc w:val="center"/>
        <w:rPr/>
      </w:pPr>
      <w:r>
        <w:rPr>
          <w:spacing w:val="-2"/>
        </w:rPr>
        <w:t>Устав</w:t>
      </w:r>
    </w:p>
    <w:p>
      <w:pPr>
        <w:pStyle w:val="Style15"/>
        <w:spacing w:before="0" w:after="0"/>
        <w:ind w:left="1756" w:right="1897" w:hanging="0"/>
        <w:jc w:val="center"/>
        <w:rPr/>
      </w:pPr>
      <w:r>
        <w:rPr/>
        <w:t>товарищества</w:t>
      </w:r>
      <w:r>
        <w:rPr>
          <w:spacing w:val="-15"/>
        </w:rPr>
        <w:t xml:space="preserve"> </w:t>
      </w:r>
      <w:r>
        <w:rPr/>
        <w:t>собственников</w:t>
      </w:r>
      <w:r>
        <w:rPr>
          <w:spacing w:val="-15"/>
        </w:rPr>
        <w:t xml:space="preserve"> </w:t>
      </w:r>
      <w:r>
        <w:rPr/>
        <w:t>недвижимости  "Серебряный Бор"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846" w:leader="none"/>
        </w:tabs>
        <w:spacing w:lineRule="auto" w:line="240" w:before="0" w:after="0"/>
        <w:ind w:left="3846" w:right="0" w:hanging="240"/>
        <w:jc w:val="left"/>
        <w:rPr>
          <w:b/>
          <w:b/>
          <w:bCs/>
        </w:rPr>
      </w:pPr>
      <w:r>
        <w:rPr>
          <w:b/>
          <w:bCs/>
          <w:sz w:val="24"/>
        </w:rPr>
        <w:t>Общие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pacing w:val="-2"/>
          <w:sz w:val="24"/>
        </w:rPr>
        <w:t>положения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00" w:leader="none"/>
        </w:tabs>
        <w:spacing w:lineRule="auto" w:line="240" w:before="0" w:after="0"/>
        <w:ind w:left="1" w:right="139" w:firstLine="540"/>
        <w:jc w:val="both"/>
        <w:rPr>
          <w:sz w:val="24"/>
        </w:rPr>
      </w:pPr>
      <w:r>
        <w:rPr>
          <w:sz w:val="24"/>
        </w:rPr>
        <w:t xml:space="preserve">Товарищество собственников недвижимости "Серебряный Бор" (далее - Товарищество) руководствуется в своей деятельности Федеральным </w:t>
      </w:r>
      <w:r>
        <w:rPr>
          <w:sz w:val="24"/>
          <w:u w:val="single"/>
        </w:rPr>
        <w:t>законом</w:t>
      </w:r>
      <w:r>
        <w:rPr>
          <w:sz w:val="24"/>
        </w:rPr>
        <w:t xml:space="preserve"> от</w:t>
      </w:r>
      <w:r>
        <w:rPr>
          <w:spacing w:val="80"/>
          <w:sz w:val="24"/>
        </w:rPr>
        <w:t xml:space="preserve"> </w:t>
      </w:r>
      <w:r>
        <w:rPr>
          <w:sz w:val="24"/>
        </w:rPr>
        <w:t>29.07.2017 N 217-ФЗ "О ведении гражданами садоводства и огородничества для собственных нужд и о внесении изменений в отдельные законодательные акты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Федерации".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1" w:leader="none"/>
        </w:tabs>
        <w:spacing w:lineRule="auto" w:line="240" w:before="106" w:after="0"/>
        <w:ind w:left="1" w:right="138" w:firstLine="540"/>
        <w:jc w:val="left"/>
        <w:rPr/>
      </w:pP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Полное наименование Товарищества</w:t>
      </w:r>
      <w:r>
        <w:rPr>
          <w:spacing w:val="-10"/>
          <w:sz w:val="24"/>
        </w:rPr>
        <w:t>-</w:t>
      </w:r>
      <w:r>
        <w:rPr>
          <w:spacing w:val="-2"/>
          <w:sz w:val="24"/>
        </w:rPr>
        <w:t xml:space="preserve">Товариществ собственников недвижимости "Серебряный Бор" (Далее по тексту «Товарищество»). Сокращенное наименование - ТСН "Серебряный Бор". 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1" w:leader="none"/>
        </w:tabs>
        <w:spacing w:lineRule="auto" w:line="240" w:before="106" w:after="0"/>
        <w:ind w:left="1" w:right="138" w:firstLine="540"/>
        <w:jc w:val="left"/>
        <w:rPr/>
      </w:pPr>
      <w:r>
        <w:rPr>
          <w:sz w:val="24"/>
        </w:rPr>
        <w:t>Организационно-правовая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</w:t>
      </w:r>
      <w:r>
        <w:rPr>
          <w:spacing w:val="35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товарищество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собственников </w:t>
      </w:r>
      <w:r>
        <w:rPr>
          <w:spacing w:val="-2"/>
          <w:sz w:val="24"/>
        </w:rPr>
        <w:t>недвижимости.</w:t>
      </w:r>
    </w:p>
    <w:p>
      <w:pPr>
        <w:pStyle w:val="Style15"/>
        <w:widowControl w:val="false"/>
        <w:tabs>
          <w:tab w:val="clear" w:pos="720"/>
          <w:tab w:val="left" w:pos="6661" w:leader="none"/>
        </w:tabs>
        <w:bidi w:val="0"/>
        <w:spacing w:lineRule="auto" w:line="331" w:before="103" w:after="0"/>
        <w:ind w:left="510" w:right="57" w:hanging="0"/>
        <w:jc w:val="left"/>
        <w:rPr/>
      </w:pPr>
      <w:r>
        <w:rPr/>
        <w:t>1.4. Местонахождение Товарищества: Тюменская область, Тюменский р-н,  тер. Мальковского МО, ТСН «Серебряный бор», ул.Тенистая, д.13.</w:t>
      </w:r>
    </w:p>
    <w:p>
      <w:pPr>
        <w:pStyle w:val="Style15"/>
        <w:widowControl w:val="false"/>
        <w:tabs>
          <w:tab w:val="clear" w:pos="720"/>
          <w:tab w:val="left" w:pos="6661" w:leader="none"/>
        </w:tabs>
        <w:bidi w:val="0"/>
        <w:spacing w:lineRule="auto" w:line="331" w:before="103" w:after="0"/>
        <w:ind w:left="510" w:right="57" w:hanging="0"/>
        <w:jc w:val="left"/>
        <w:rPr/>
      </w:pPr>
      <w:r>
        <w:rPr/>
        <w:t>1.5. Почтовый адрес Товарищества: 625517 Тюменская область, Тюменский р-н,  Мальковское МО, ТСН «Серебряный бор», ул.Тенистая, д.13.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516" w:leader="none"/>
        </w:tabs>
        <w:spacing w:lineRule="auto" w:line="240" w:before="172" w:after="0"/>
        <w:ind w:left="2516" w:right="0" w:hanging="240"/>
        <w:jc w:val="left"/>
        <w:rPr>
          <w:b/>
          <w:b/>
          <w:bCs/>
        </w:rPr>
      </w:pPr>
      <w:r>
        <w:rPr>
          <w:b/>
          <w:bCs/>
          <w:sz w:val="24"/>
        </w:rPr>
        <w:t>Предмет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и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цели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деятельности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pacing w:val="-2"/>
          <w:sz w:val="24"/>
        </w:rPr>
        <w:t>Товарищества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40" w:leader="none"/>
        </w:tabs>
        <w:spacing w:lineRule="auto" w:line="240" w:before="0" w:after="0"/>
        <w:ind w:left="1" w:right="139" w:firstLine="540"/>
        <w:jc w:val="both"/>
        <w:rPr>
          <w:sz w:val="24"/>
        </w:rPr>
      </w:pPr>
      <w:r>
        <w:rPr>
          <w:sz w:val="24"/>
        </w:rPr>
        <w:t>Товарищество - некоммерческая организация, учрежденная гражданами для совместного владения, пользования и в установленных федеральным законом пределах распоряжения гражданами имуществом общего пользования, находящимся в их общей долевой собственности или в общем пользовании, а также для следующих целей: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8" w:leader="none"/>
        </w:tabs>
        <w:spacing w:lineRule="auto" w:line="240" w:before="105" w:after="0"/>
        <w:ind w:left="1" w:right="140" w:firstLine="540"/>
        <w:jc w:val="both"/>
        <w:rPr>
          <w:sz w:val="24"/>
        </w:rPr>
      </w:pPr>
      <w:r>
        <w:rPr>
          <w:sz w:val="24"/>
        </w:rPr>
        <w:t>создание 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садоводства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огородничества, 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территории садоводства или огородничества и иные условия);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56" w:leader="none"/>
        </w:tabs>
        <w:spacing w:lineRule="auto" w:line="240" w:before="106" w:after="0"/>
        <w:ind w:left="1" w:right="140" w:firstLine="540"/>
        <w:jc w:val="both"/>
        <w:rPr>
          <w:sz w:val="24"/>
        </w:rPr>
      </w:pPr>
      <w:r>
        <w:rPr>
          <w:sz w:val="24"/>
        </w:rPr>
        <w:t>содействие гражданам в освоении земельных участков в границах территории садоводства или огородничества;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2" w:leader="none"/>
        </w:tabs>
        <w:spacing w:lineRule="auto" w:line="240" w:before="103" w:after="0"/>
        <w:ind w:left="1" w:right="139" w:firstLine="540"/>
        <w:jc w:val="both"/>
        <w:rPr>
          <w:sz w:val="24"/>
        </w:rPr>
      </w:pPr>
      <w:r>
        <w:rPr>
          <w:sz w:val="24"/>
        </w:rPr>
        <w:t xml:space="preserve">содействие членам Товарищества  и </w:t>
      </w:r>
      <w:r>
        <w:rPr>
          <w:b/>
          <w:bCs/>
          <w:color w:val="C9211E"/>
          <w:sz w:val="24"/>
        </w:rPr>
        <w:t>правообладателям земельных участков, на территории Товарищества, не являющихся членами Товарищества</w:t>
      </w:r>
      <w:r>
        <w:rPr>
          <w:sz w:val="24"/>
        </w:rPr>
        <w:t>,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>
      <w:pPr>
        <w:sectPr>
          <w:type w:val="nextPage"/>
          <w:pgSz w:w="11906" w:h="16838"/>
          <w:pgMar w:left="1700" w:right="708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8"/>
        </w:numPr>
        <w:tabs>
          <w:tab w:val="clear" w:pos="720"/>
          <w:tab w:val="left" w:pos="1076" w:leader="none"/>
        </w:tabs>
        <w:spacing w:lineRule="auto" w:line="240" w:before="106" w:after="0"/>
        <w:ind w:left="1" w:right="139" w:firstLine="540"/>
        <w:jc w:val="both"/>
        <w:rPr>
          <w:sz w:val="24"/>
        </w:rPr>
      </w:pPr>
      <w:r>
        <w:rPr>
          <w:sz w:val="24"/>
        </w:rPr>
        <w:t>Для ведения садоводства граждане используют свой земельный участок, предназначенный для отдыха граждан и (или) выращивания гражданами для собственных</w:t>
      </w:r>
    </w:p>
    <w:p>
      <w:pPr>
        <w:pStyle w:val="Style15"/>
        <w:spacing w:before="75" w:after="0"/>
        <w:ind w:left="1" w:right="139" w:hanging="0"/>
        <w:rPr/>
      </w:pPr>
      <w:r>
        <w:rPr/>
        <w:t>нужд сельскохозяйственных культур с правом размещения садовых домов, жилых домов, хозяйственных построек и гаражей.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9" w:leader="none"/>
        </w:tabs>
        <w:spacing w:lineRule="auto" w:line="240" w:before="105" w:after="0"/>
        <w:ind w:left="1" w:right="138" w:firstLine="540"/>
        <w:jc w:val="both"/>
        <w:rPr>
          <w:sz w:val="24"/>
        </w:rPr>
      </w:pPr>
      <w:r>
        <w:rPr>
          <w:sz w:val="24"/>
        </w:rPr>
        <w:t xml:space="preserve">Для решения общих социально-хозяйственных задач используется имущество общего пользования - расположенные в границах территории ведения гражданами садоводства для собственных нужд земельные участки и находящиеся на них объекты недвижимости и иные объекты, используемые для удовлетворения общих потребностей граждан, ведущих садоводство на указанной территории. 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63" w:leader="none"/>
        </w:tabs>
        <w:spacing w:lineRule="auto" w:line="240" w:before="0" w:after="0"/>
        <w:ind w:left="1" w:right="140" w:firstLine="540"/>
        <w:jc w:val="both"/>
        <w:rPr>
          <w:sz w:val="24"/>
        </w:rPr>
      </w:pPr>
      <w:r>
        <w:rPr>
          <w:sz w:val="24"/>
        </w:rPr>
        <w:t>Товарищество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регистрации, имеет в собственности  имущество, приходно-расходную смету, печать с полным наименованием Товарищества на русском языке. </w:t>
      </w:r>
      <w:r>
        <w:rPr>
          <w:color w:val="F10D0C"/>
          <w:sz w:val="24"/>
        </w:rPr>
        <w:t>Основным направлением деятельности товарищества являются благоустройство и рациональное использование земельных участков. Для их реализации проводит мероприятия по благоустройству, сооружению и ремонту объектов инфраструктуры общего пользования либо находящи</w:t>
      </w:r>
      <w:r>
        <w:rPr>
          <w:color w:val="F10D0C"/>
          <w:sz w:val="24"/>
        </w:rPr>
        <w:t>х</w:t>
      </w:r>
      <w:r>
        <w:rPr>
          <w:color w:val="F10D0C"/>
          <w:sz w:val="24"/>
        </w:rPr>
        <w:t xml:space="preserve">ся во временной аренде, обеспечению противопожарной безопасности. 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6" w:leader="none"/>
        </w:tabs>
        <w:spacing w:lineRule="auto" w:line="240" w:before="104" w:after="0"/>
        <w:ind w:left="1" w:right="140" w:firstLine="540"/>
        <w:jc w:val="both"/>
        <w:rPr>
          <w:sz w:val="24"/>
        </w:rPr>
      </w:pPr>
      <w:r>
        <w:rPr>
          <w:sz w:val="24"/>
        </w:rPr>
        <w:t>Товарищество вправе в установленном порядке открывать счета в банках на территории Российской Федерации, иметь штампы и бланки со своим наименованием, а также зарегистрированную в установленном порядке эмблему.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21" w:leader="none"/>
        </w:tabs>
        <w:spacing w:lineRule="auto" w:line="240" w:before="105" w:after="0"/>
        <w:ind w:left="1" w:right="138" w:firstLine="540"/>
        <w:jc w:val="both"/>
        <w:rPr>
          <w:sz w:val="24"/>
        </w:rPr>
      </w:pPr>
      <w:r>
        <w:rPr>
          <w:sz w:val="24"/>
        </w:rPr>
        <w:t>Товарищество, в соответствии с гражданским законодательством Российской Федерации, вправе: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746" w:leader="none"/>
        </w:tabs>
        <w:spacing w:lineRule="auto" w:line="240" w:before="106" w:after="0"/>
        <w:ind w:left="1" w:right="139" w:firstLine="540"/>
        <w:jc w:val="both"/>
        <w:rPr>
          <w:sz w:val="24"/>
        </w:rPr>
      </w:pPr>
      <w:r>
        <w:rPr>
          <w:sz w:val="24"/>
        </w:rPr>
        <w:t xml:space="preserve">осуществлять действия, необходимые для достижения целей, предусмотренных Федеральным </w:t>
      </w:r>
      <w:r>
        <w:rPr>
          <w:sz w:val="24"/>
          <w:u w:val="single"/>
        </w:rPr>
        <w:t>законом</w:t>
      </w:r>
      <w:r>
        <w:rPr>
          <w:sz w:val="24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Уставом Товарищества;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679" w:leader="none"/>
        </w:tabs>
        <w:spacing w:lineRule="auto" w:line="240" w:before="106" w:after="0"/>
        <w:ind w:left="679" w:right="0" w:hanging="138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своим </w:t>
      </w:r>
      <w:r>
        <w:rPr>
          <w:spacing w:val="-2"/>
          <w:sz w:val="24"/>
        </w:rPr>
        <w:t>имуществом;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700" w:leader="none"/>
        </w:tabs>
        <w:spacing w:lineRule="auto" w:line="240" w:before="103" w:after="0"/>
        <w:ind w:left="1" w:right="140" w:firstLine="540"/>
        <w:jc w:val="both"/>
        <w:rPr>
          <w:sz w:val="24"/>
        </w:rPr>
      </w:pPr>
      <w:r>
        <w:rPr>
          <w:sz w:val="24"/>
        </w:rPr>
        <w:t xml:space="preserve">от своего имени приобретать и осуществлять имущественные и неимущественные </w:t>
      </w:r>
      <w:r>
        <w:rPr>
          <w:spacing w:val="-2"/>
          <w:sz w:val="24"/>
        </w:rPr>
        <w:t>права;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679" w:leader="none"/>
        </w:tabs>
        <w:spacing w:lineRule="auto" w:line="240" w:before="106" w:after="0"/>
        <w:ind w:left="679" w:right="0" w:hanging="138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заемные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средства </w:t>
      </w:r>
      <w:r>
        <w:rPr>
          <w:b/>
          <w:bCs/>
          <w:color w:val="00A933"/>
          <w:spacing w:val="-2"/>
          <w:sz w:val="24"/>
        </w:rPr>
        <w:t>по решению общего собрания правообладателей земельными участками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679" w:leader="none"/>
        </w:tabs>
        <w:spacing w:lineRule="auto" w:line="240" w:before="105" w:after="0"/>
        <w:ind w:left="679" w:right="0" w:hanging="138"/>
        <w:jc w:val="both"/>
        <w:rPr>
          <w:sz w:val="24"/>
        </w:rPr>
      </w:pP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договоры;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679" w:leader="none"/>
        </w:tabs>
        <w:spacing w:lineRule="auto" w:line="240" w:before="106" w:after="0"/>
        <w:ind w:left="679" w:right="0" w:hanging="138"/>
        <w:jc w:val="both"/>
        <w:rPr>
          <w:sz w:val="24"/>
        </w:rPr>
      </w:pP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истцом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суде;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710" w:leader="none"/>
        </w:tabs>
        <w:spacing w:lineRule="auto" w:line="240" w:before="103" w:after="0"/>
        <w:ind w:left="1" w:right="139" w:firstLine="540"/>
        <w:jc w:val="both"/>
        <w:rPr>
          <w:sz w:val="24"/>
        </w:rPr>
      </w:pPr>
      <w:r>
        <w:rPr>
          <w:sz w:val="24"/>
        </w:rPr>
        <w:t>обращаться в суд, арбитражный суд о признании недействительными (полностью или частично) актов органов государственной власти, органов местного самоуправления или о нарушении должностными лицами прав и законных интересов Товарищества;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710" w:leader="none"/>
        </w:tabs>
        <w:spacing w:lineRule="auto" w:line="240" w:before="103" w:after="0"/>
        <w:ind w:left="1" w:right="139" w:firstLine="540"/>
        <w:jc w:val="both"/>
        <w:rPr>
          <w:color w:val="F10D0C"/>
          <w:sz w:val="24"/>
          <w:szCs w:val="24"/>
        </w:rPr>
      </w:pPr>
      <w:r>
        <w:rPr>
          <w:color w:val="F10D0C"/>
          <w:sz w:val="24"/>
          <w:szCs w:val="24"/>
        </w:rPr>
        <w:t>состоять членами общественных некоммерческих организаций;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226" w:leader="none"/>
        </w:tabs>
        <w:spacing w:lineRule="auto" w:line="240" w:before="0" w:after="0"/>
        <w:ind w:left="2226" w:right="0" w:hanging="240"/>
        <w:jc w:val="left"/>
        <w:rPr>
          <w:color w:val="000000"/>
        </w:rPr>
      </w:pPr>
      <w:r>
        <w:rPr>
          <w:b/>
          <w:bCs/>
          <w:color w:val="000000"/>
          <w:sz w:val="24"/>
        </w:rPr>
        <w:t xml:space="preserve">Порядок управления деятельностью товарищества, в том числе полномочия органов Товарищества, порядок принятия ими  решений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226" w:leader="none"/>
        </w:tabs>
        <w:spacing w:lineRule="auto" w:line="240" w:before="0" w:after="0"/>
        <w:ind w:left="2226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61" w:leader="none"/>
        </w:tabs>
        <w:spacing w:lineRule="auto" w:line="240" w:before="0" w:after="0"/>
        <w:ind w:left="961" w:right="0" w:hanging="420"/>
        <w:jc w:val="both"/>
        <w:rPr>
          <w:sz w:val="24"/>
        </w:rPr>
      </w:pPr>
      <w:r>
        <w:rPr>
          <w:sz w:val="24"/>
        </w:rPr>
        <w:t>Высшим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членов </w:t>
      </w:r>
      <w:r>
        <w:rPr>
          <w:spacing w:val="-2"/>
          <w:sz w:val="24"/>
        </w:rPr>
        <w:t>Товарищества.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4" w:leader="none"/>
        </w:tabs>
        <w:spacing w:lineRule="auto" w:line="240" w:before="106" w:after="0"/>
        <w:ind w:left="1" w:right="142" w:firstLine="540"/>
        <w:jc w:val="both"/>
        <w:rPr>
          <w:sz w:val="24"/>
        </w:rPr>
      </w:pPr>
      <w:r>
        <w:rPr>
          <w:sz w:val="24"/>
        </w:rPr>
        <w:t>В Товариществе создаются единоличный исполнительный орган (председатель Товарищества) и постоянно действующий коллегиальный исполнительный орган (правление Товарищества).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71" w:leader="none"/>
        </w:tabs>
        <w:spacing w:lineRule="auto" w:line="240" w:before="106" w:after="0"/>
        <w:ind w:left="1" w:right="140" w:firstLine="540"/>
        <w:jc w:val="both"/>
        <w:rPr>
          <w:sz w:val="24"/>
        </w:rPr>
      </w:pPr>
      <w:r>
        <w:rPr>
          <w:sz w:val="24"/>
        </w:rPr>
        <w:t>Председатель Товарищества, члены правления Товарищества, ревизионная комиссия избираются на общем собрании членов Товарищества на срок пять лет из числа членов Товарищества.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59" w:leader="none"/>
        </w:tabs>
        <w:spacing w:lineRule="auto" w:line="240" w:before="106" w:after="0"/>
        <w:ind w:left="1" w:right="139" w:firstLine="540"/>
        <w:jc w:val="both"/>
        <w:rPr>
          <w:sz w:val="24"/>
        </w:rPr>
      </w:pPr>
      <w:r>
        <w:rPr>
          <w:sz w:val="24"/>
        </w:rPr>
        <w:t>Решения органов Товарищества, принятые в пределах компетенции таких органов, являются обязательными для исполнения всеми членами Товарищества.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95" w:leader="none"/>
        </w:tabs>
        <w:spacing w:lineRule="auto" w:line="240" w:before="0" w:after="0"/>
        <w:ind w:left="1" w:right="143" w:firstLine="540"/>
        <w:jc w:val="both"/>
        <w:rPr>
          <w:sz w:val="24"/>
        </w:rPr>
      </w:pPr>
      <w:r>
        <w:rPr>
          <w:sz w:val="24"/>
        </w:rPr>
        <w:t xml:space="preserve">К исключительной компетенции общего собрания членов Товарищества </w:t>
      </w:r>
      <w:r>
        <w:rPr>
          <w:spacing w:val="-2"/>
          <w:sz w:val="24"/>
        </w:rPr>
        <w:t>относятся: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9" w:leader="none"/>
        </w:tabs>
        <w:spacing w:lineRule="auto" w:line="240" w:before="103" w:after="0"/>
        <w:ind w:left="799" w:right="0" w:hanging="0"/>
        <w:jc w:val="both"/>
        <w:rPr>
          <w:sz w:val="24"/>
        </w:rPr>
      </w:pPr>
      <w:r>
        <w:rPr>
          <w:sz w:val="24"/>
        </w:rPr>
        <w:t>1. 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7" w:leader="none"/>
        </w:tabs>
        <w:spacing w:lineRule="auto" w:line="240" w:before="106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2. избрание органов Товарищества (председателя Товарищества, членов правления Товарищества), ревизионной комиссии, досрочное прекращение их полномочий;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73" w:leader="none"/>
        </w:tabs>
        <w:spacing w:lineRule="auto" w:line="240" w:before="106" w:after="0"/>
        <w:ind w:left="1" w:right="140" w:hanging="0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3. определение условий, на которых осуществляется оплата труда председателя Товарищества, членов правления Товарищества, членов ревизионной комиссии, а также иных лиц, с которыми Товариществом заключены трудовые договоры;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55" w:leader="none"/>
        </w:tabs>
        <w:spacing w:lineRule="auto" w:line="240" w:before="105" w:after="0"/>
        <w:ind w:left="1" w:right="139" w:firstLine="540"/>
        <w:jc w:val="both"/>
        <w:rPr>
          <w:sz w:val="24"/>
        </w:rPr>
      </w:pPr>
      <w:r>
        <w:rPr>
          <w:sz w:val="24"/>
        </w:rPr>
        <w:t xml:space="preserve">принятие решения о приобретении Товариществом земельных участков, находящихся в  собственности, о совершении необходимых действий для приобретения указанных земельных участков;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23" w:leader="none"/>
        </w:tabs>
        <w:spacing w:lineRule="auto" w:line="240" w:before="75" w:after="0"/>
        <w:ind w:left="1" w:right="139" w:firstLine="540"/>
        <w:jc w:val="both"/>
        <w:rPr>
          <w:sz w:val="24"/>
        </w:rPr>
      </w:pPr>
      <w:r>
        <w:rPr>
          <w:sz w:val="24"/>
        </w:rPr>
        <w:t>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 принятие решения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59" w:leader="none"/>
        </w:tabs>
        <w:spacing w:lineRule="auto" w:line="240" w:before="104" w:after="0"/>
        <w:ind w:left="1" w:right="139" w:firstLine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принятие решения о передаче недвижимого имущества общего пользования в общую долевую собственность собственников земельных участков;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12" w:leader="none"/>
        </w:tabs>
        <w:spacing w:lineRule="auto" w:line="240" w:before="106" w:after="0"/>
        <w:ind w:left="1" w:right="140" w:firstLine="540"/>
        <w:jc w:val="both"/>
        <w:rPr>
          <w:sz w:val="24"/>
        </w:rPr>
      </w:pPr>
      <w:r>
        <w:rPr>
          <w:sz w:val="24"/>
        </w:rPr>
        <w:t>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19" w:leader="none"/>
        </w:tabs>
        <w:spacing w:lineRule="auto" w:line="240" w:before="105" w:after="0"/>
        <w:ind w:left="919" w:right="0" w:hanging="378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2"/>
          <w:sz w:val="24"/>
        </w:rPr>
        <w:t xml:space="preserve"> комиссии;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48" w:leader="none"/>
        </w:tabs>
        <w:spacing w:lineRule="auto" w:line="240" w:before="106" w:after="0"/>
        <w:ind w:left="1" w:right="140" w:firstLine="540"/>
        <w:jc w:val="both"/>
        <w:rPr>
          <w:sz w:val="24"/>
        </w:rPr>
      </w:pPr>
      <w:r>
        <w:rPr>
          <w:sz w:val="24"/>
        </w:rPr>
        <w:t xml:space="preserve">утверждение положения об оплате труда работников и членов органов Товарищества, членов ревизионной комиссии, заключивших трудовые договоры с </w:t>
      </w:r>
      <w:r>
        <w:rPr>
          <w:spacing w:val="-2"/>
          <w:sz w:val="24"/>
        </w:rPr>
        <w:t>Товариществом;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63" w:leader="none"/>
        </w:tabs>
        <w:spacing w:lineRule="auto" w:line="240" w:before="106" w:after="0"/>
        <w:ind w:left="1" w:right="141" w:firstLine="540"/>
        <w:jc w:val="both"/>
        <w:rPr>
          <w:sz w:val="24"/>
        </w:rPr>
      </w:pPr>
      <w:r>
        <w:rPr>
          <w:sz w:val="24"/>
        </w:rPr>
        <w:t>заключение договора с аудиторской организацией или индивидуальным аудитором Товарищества;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38" w:leader="none"/>
        </w:tabs>
        <w:spacing w:lineRule="auto" w:line="235" w:before="107" w:after="0"/>
        <w:ind w:left="1" w:right="140" w:firstLine="540"/>
        <w:jc w:val="both"/>
        <w:rPr>
          <w:sz w:val="24"/>
        </w:rPr>
      </w:pPr>
      <w:r>
        <w:rPr>
          <w:sz w:val="24"/>
        </w:rPr>
        <w:t>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31" w:leader="none"/>
        </w:tabs>
        <w:spacing w:lineRule="auto" w:line="240" w:before="107" w:after="0"/>
        <w:ind w:left="1" w:right="143" w:firstLine="540"/>
        <w:jc w:val="both"/>
        <w:rPr>
          <w:sz w:val="24"/>
        </w:rPr>
      </w:pPr>
      <w:r>
        <w:rPr>
          <w:sz w:val="24"/>
        </w:rPr>
        <w:t xml:space="preserve">утверждение приходно-расходной сметы Товарищества и принятие решения о ее </w:t>
      </w:r>
      <w:r>
        <w:rPr>
          <w:spacing w:val="-2"/>
          <w:sz w:val="24"/>
        </w:rPr>
        <w:t xml:space="preserve">исполнении;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5" w:leader="none"/>
        </w:tabs>
        <w:spacing w:lineRule="auto" w:line="240" w:before="75" w:after="0"/>
        <w:ind w:left="1" w:right="141" w:firstLine="540"/>
        <w:jc w:val="both"/>
        <w:rPr>
          <w:sz w:val="24"/>
        </w:rPr>
      </w:pPr>
      <w:r>
        <w:rPr>
          <w:sz w:val="24"/>
        </w:rPr>
        <w:t xml:space="preserve">утверждение отчетов правления Товарищества, отчетов председателя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0" w:leader="none"/>
        </w:tabs>
        <w:spacing w:lineRule="auto" w:line="240" w:before="106" w:after="0"/>
        <w:ind w:left="1" w:right="140" w:firstLine="540"/>
        <w:jc w:val="both"/>
        <w:rPr>
          <w:sz w:val="24"/>
        </w:rPr>
      </w:pPr>
      <w:r>
        <w:rPr>
          <w:sz w:val="24"/>
        </w:rPr>
        <w:t xml:space="preserve">утверждение финансово-экономического обоснования размера взносов, финансово-экономического обоснования размера платы, предусмотренной </w:t>
      </w:r>
      <w:r>
        <w:rPr>
          <w:sz w:val="24"/>
          <w:u w:val="single"/>
        </w:rPr>
        <w:t>ч. 3 ст. 5</w:t>
      </w:r>
      <w:r>
        <w:rPr>
          <w:sz w:val="24"/>
        </w:rP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52" w:leader="none"/>
        </w:tabs>
        <w:spacing w:lineRule="auto" w:line="240" w:before="106" w:after="0"/>
        <w:ind w:left="1" w:right="140" w:firstLine="540"/>
        <w:jc w:val="both"/>
        <w:rPr>
          <w:sz w:val="24"/>
        </w:rPr>
      </w:pPr>
      <w:r>
        <w:rPr>
          <w:sz w:val="24"/>
        </w:rPr>
        <w:t>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70" w:leader="none"/>
        </w:tabs>
        <w:spacing w:lineRule="auto" w:line="240" w:before="106" w:after="0"/>
        <w:ind w:left="1" w:right="139" w:firstLine="540"/>
        <w:jc w:val="both"/>
        <w:rPr>
          <w:sz w:val="24"/>
        </w:rPr>
      </w:pPr>
      <w:r>
        <w:rPr>
          <w:sz w:val="24"/>
        </w:rPr>
        <w:t>принятие решения о возможности применения электронных или иных технических средств при принятии решений общим собранием и включении в устав Товарищества перечня вопросов,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  <w:u w:val="single"/>
        </w:rPr>
        <w:t>ч.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 ст. 8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33" w:leader="none"/>
        </w:tabs>
        <w:spacing w:lineRule="auto" w:line="240" w:before="106" w:after="0"/>
        <w:ind w:left="1" w:right="139" w:firstLine="540"/>
        <w:jc w:val="both"/>
        <w:rPr>
          <w:sz w:val="24"/>
        </w:rPr>
      </w:pPr>
      <w:r>
        <w:rPr>
          <w:sz w:val="24"/>
        </w:rPr>
        <w:t>принятие решения об использовании земельного участка общего назначения для реализации гражданами, являющимися правообладателями садовых земельных участков, расположенных в границах территории садоводства, выращенной на таких земельных участках сельскохозяйственной продукции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4" w:leader="none"/>
        </w:tabs>
        <w:spacing w:lineRule="auto" w:line="240" w:before="75" w:after="0"/>
        <w:ind w:left="1" w:right="139" w:firstLine="540"/>
        <w:jc w:val="both"/>
        <w:rPr>
          <w:sz w:val="24"/>
        </w:rPr>
      </w:pPr>
      <w:r>
        <w:rPr>
          <w:sz w:val="24"/>
        </w:rPr>
        <w:t xml:space="preserve">По вопросам, указанным в </w:t>
      </w:r>
      <w:r>
        <w:rPr>
          <w:sz w:val="24"/>
          <w:u w:val="single"/>
        </w:rPr>
        <w:t>пп. 1</w:t>
      </w:r>
      <w:r>
        <w:rPr>
          <w:sz w:val="24"/>
        </w:rPr>
        <w:t xml:space="preserve"> - </w:t>
      </w:r>
      <w:r>
        <w:rPr>
          <w:sz w:val="24"/>
          <w:u w:val="single"/>
        </w:rPr>
        <w:t>6</w:t>
      </w:r>
      <w:r>
        <w:rPr>
          <w:sz w:val="24"/>
        </w:rPr>
        <w:t xml:space="preserve">, </w:t>
      </w:r>
      <w:r>
        <w:rPr>
          <w:sz w:val="24"/>
          <w:u w:val="single"/>
        </w:rPr>
        <w:t>10</w:t>
      </w:r>
      <w:r>
        <w:rPr>
          <w:sz w:val="24"/>
        </w:rPr>
        <w:t xml:space="preserve">, </w:t>
      </w:r>
      <w:r>
        <w:rPr>
          <w:sz w:val="24"/>
          <w:u w:val="single"/>
        </w:rPr>
        <w:t>17</w:t>
      </w:r>
      <w:r>
        <w:rPr>
          <w:sz w:val="24"/>
        </w:rPr>
        <w:t xml:space="preserve">, </w:t>
      </w:r>
      <w:r>
        <w:rPr>
          <w:sz w:val="24"/>
          <w:u w:val="single"/>
        </w:rPr>
        <w:t>21</w:t>
      </w:r>
      <w:r>
        <w:rPr>
          <w:sz w:val="24"/>
        </w:rPr>
        <w:t xml:space="preserve"> - </w:t>
      </w:r>
      <w:r>
        <w:rPr>
          <w:sz w:val="24"/>
          <w:u w:val="single"/>
        </w:rPr>
        <w:t xml:space="preserve">26 </w:t>
      </w:r>
      <w:r>
        <w:rPr>
          <w:b/>
          <w:bCs/>
          <w:color w:val="00A933"/>
          <w:sz w:val="24"/>
          <w:u w:val="single"/>
        </w:rPr>
        <w:t>ст.17</w:t>
      </w:r>
      <w:r>
        <w:rPr>
          <w:sz w:val="24"/>
        </w:rPr>
        <w:t xml:space="preserve">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решения общего собрания членов Товарищества принимаются квалифицированным большинством не менее двух третей голосов от общего числа </w:t>
      </w:r>
      <w:r>
        <w:rPr>
          <w:color w:val="F10D0C"/>
          <w:sz w:val="24"/>
        </w:rPr>
        <w:t>участвующих</w:t>
      </w:r>
      <w:r>
        <w:rPr>
          <w:sz w:val="24"/>
        </w:rPr>
        <w:t xml:space="preserve">  на общем собрании членов Товарищества.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80" w:leader="none"/>
        </w:tabs>
        <w:spacing w:lineRule="auto" w:line="240" w:before="105" w:after="0"/>
        <w:ind w:left="1" w:right="138" w:firstLine="540"/>
        <w:jc w:val="both"/>
        <w:rPr>
          <w:sz w:val="24"/>
        </w:rPr>
      </w:pPr>
      <w:r>
        <w:rPr>
          <w:sz w:val="24"/>
        </w:rPr>
        <w:t xml:space="preserve">По вопросам, указанным в </w:t>
      </w:r>
      <w:r>
        <w:rPr>
          <w:sz w:val="24"/>
          <w:u w:val="single"/>
        </w:rPr>
        <w:t>пп. 4</w:t>
      </w:r>
      <w:r>
        <w:rPr>
          <w:sz w:val="24"/>
        </w:rPr>
        <w:t xml:space="preserve"> - </w:t>
      </w:r>
      <w:r>
        <w:rPr>
          <w:sz w:val="24"/>
          <w:u w:val="single"/>
        </w:rPr>
        <w:t>6.1</w:t>
      </w:r>
      <w:r>
        <w:rPr>
          <w:sz w:val="24"/>
        </w:rPr>
        <w:t xml:space="preserve">, </w:t>
      </w:r>
      <w:r>
        <w:rPr>
          <w:sz w:val="24"/>
          <w:u w:val="single"/>
        </w:rPr>
        <w:t>21</w:t>
      </w:r>
      <w:r>
        <w:rPr>
          <w:sz w:val="24"/>
        </w:rPr>
        <w:t xml:space="preserve">, </w:t>
      </w:r>
      <w:r>
        <w:rPr>
          <w:sz w:val="24"/>
          <w:u w:val="single"/>
        </w:rPr>
        <w:t>22</w:t>
      </w:r>
      <w:r>
        <w:rPr>
          <w:sz w:val="24"/>
        </w:rPr>
        <w:t xml:space="preserve">, </w:t>
      </w:r>
      <w:r>
        <w:rPr>
          <w:sz w:val="24"/>
          <w:u w:val="single"/>
        </w:rPr>
        <w:t>24</w:t>
      </w:r>
      <w:r>
        <w:rPr>
          <w:sz w:val="24"/>
        </w:rPr>
        <w:t xml:space="preserve"> и </w:t>
      </w:r>
      <w:r>
        <w:rPr>
          <w:sz w:val="24"/>
          <w:u w:val="single"/>
        </w:rPr>
        <w:t xml:space="preserve">26 </w:t>
      </w:r>
      <w:r>
        <w:rPr>
          <w:b/>
          <w:bCs/>
          <w:color w:val="00A933"/>
          <w:sz w:val="24"/>
          <w:u w:val="single"/>
        </w:rPr>
        <w:t>ст.17</w:t>
      </w:r>
      <w:r>
        <w:rPr>
          <w:sz w:val="24"/>
        </w:rPr>
        <w:t xml:space="preserve">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решения общего собрания членов Товарищества принимаются с учетом результатов голосования собственниками или правообладателями садовых земельных участков, не являющимися членами Товарищества, проголосовавших по указанным вопросам.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3" w:leader="none"/>
        </w:tabs>
        <w:spacing w:lineRule="auto" w:line="240" w:before="104" w:after="0"/>
        <w:ind w:left="1" w:right="140" w:firstLine="540"/>
        <w:jc w:val="both"/>
        <w:rPr>
          <w:sz w:val="24"/>
        </w:rPr>
      </w:pPr>
      <w:r>
        <w:rPr>
          <w:sz w:val="24"/>
        </w:rPr>
        <w:t xml:space="preserve">По иным вопросам, указанным в </w:t>
      </w:r>
      <w:r>
        <w:rPr>
          <w:b/>
          <w:bCs/>
          <w:color w:val="00A933"/>
          <w:sz w:val="24"/>
          <w:u w:val="single"/>
        </w:rPr>
        <w:t>ч.1 и 1.1 ст.17</w:t>
      </w:r>
      <w:r>
        <w:rPr>
          <w:sz w:val="24"/>
        </w:rPr>
        <w:t xml:space="preserve">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решения общего собрания членов Товарищества принимаются большинством голосов от общего числа </w:t>
      </w:r>
      <w:r>
        <w:rPr>
          <w:color w:val="F10D0C"/>
          <w:sz w:val="24"/>
        </w:rPr>
        <w:t>участвующих</w:t>
      </w:r>
      <w:r>
        <w:rPr>
          <w:sz w:val="24"/>
        </w:rPr>
        <w:t xml:space="preserve"> на общем собрании членов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1" w:leader="none"/>
        </w:tabs>
        <w:spacing w:lineRule="auto" w:line="240" w:before="0" w:after="0"/>
        <w:ind w:left="541" w:right="0" w:hanging="0"/>
        <w:jc w:val="left"/>
        <w:rPr>
          <w:b/>
          <w:b/>
          <w:bCs/>
        </w:rPr>
      </w:pPr>
      <w:r>
        <w:rPr>
          <w:b/>
          <w:bCs/>
          <w:sz w:val="24"/>
        </w:rPr>
        <w:t xml:space="preserve">18. </w:t>
      </w:r>
      <w:r>
        <w:rPr>
          <w:b w:val="false"/>
          <w:bCs w:val="false"/>
          <w:sz w:val="24"/>
        </w:rPr>
        <w:t>исполнительный орган товарищества-Правление</w:t>
      </w:r>
      <w:r>
        <w:rPr>
          <w:b w:val="false"/>
          <w:bCs w:val="false"/>
          <w:spacing w:val="-6"/>
          <w:sz w:val="24"/>
        </w:rPr>
        <w:t xml:space="preserve"> </w:t>
      </w:r>
      <w:r>
        <w:rPr>
          <w:b w:val="false"/>
          <w:bCs w:val="false"/>
          <w:sz w:val="24"/>
        </w:rPr>
        <w:t xml:space="preserve">Товарищества, </w:t>
      </w:r>
      <w:r>
        <w:rPr>
          <w:b w:val="false"/>
          <w:bCs w:val="false"/>
          <w:spacing w:val="-1"/>
          <w:sz w:val="24"/>
        </w:rPr>
        <w:t xml:space="preserve"> </w:t>
      </w:r>
      <w:r>
        <w:rPr>
          <w:b w:val="false"/>
          <w:bCs w:val="false"/>
          <w:sz w:val="24"/>
        </w:rPr>
        <w:t>подотчетно</w:t>
      </w:r>
      <w:r>
        <w:rPr>
          <w:b w:val="false"/>
          <w:bCs w:val="false"/>
          <w:spacing w:val="-2"/>
          <w:sz w:val="24"/>
        </w:rPr>
        <w:t xml:space="preserve"> </w:t>
      </w:r>
      <w:r>
        <w:rPr>
          <w:b w:val="false"/>
          <w:bCs w:val="false"/>
          <w:sz w:val="24"/>
        </w:rPr>
        <w:t>общему собранию</w:t>
      </w:r>
      <w:r>
        <w:rPr>
          <w:b w:val="false"/>
          <w:bCs w:val="false"/>
          <w:spacing w:val="-4"/>
          <w:sz w:val="24"/>
        </w:rPr>
        <w:t xml:space="preserve"> </w:t>
      </w:r>
      <w:r>
        <w:rPr>
          <w:b w:val="false"/>
          <w:bCs w:val="false"/>
          <w:sz w:val="24"/>
        </w:rPr>
        <w:t>членов</w:t>
      </w:r>
      <w:r>
        <w:rPr>
          <w:b w:val="false"/>
          <w:bCs w:val="false"/>
          <w:spacing w:val="-3"/>
          <w:sz w:val="24"/>
        </w:rPr>
        <w:t xml:space="preserve"> </w:t>
      </w:r>
      <w:r>
        <w:rPr>
          <w:b w:val="false"/>
          <w:bCs w:val="false"/>
          <w:spacing w:val="-2"/>
          <w:sz w:val="24"/>
        </w:rPr>
        <w:t>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9" w:leader="none"/>
        </w:tabs>
        <w:spacing w:lineRule="auto" w:line="240" w:before="106" w:after="0"/>
        <w:ind w:left="1" w:right="141" w:hanging="0"/>
        <w:jc w:val="left"/>
        <w:rPr>
          <w:sz w:val="24"/>
        </w:rPr>
      </w:pPr>
      <w:r>
        <w:rPr>
          <w:sz w:val="24"/>
        </w:rPr>
        <w:t>18.1. Председатель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председателем. Количество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членов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правления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Товарищества</w:t>
      </w:r>
      <w:r>
        <w:rPr>
          <w:spacing w:val="80"/>
          <w:sz w:val="24"/>
        </w:rPr>
        <w:t xml:space="preserve"> </w:t>
      </w:r>
      <w:r>
        <w:rPr>
          <w:b/>
          <w:bCs/>
          <w:color w:val="00A933"/>
          <w:spacing w:val="80"/>
          <w:sz w:val="24"/>
        </w:rPr>
        <w:t xml:space="preserve">может </w:t>
      </w:r>
      <w:r>
        <w:rPr>
          <w:spacing w:val="-2"/>
          <w:sz w:val="24"/>
        </w:rPr>
        <w:t>составля</w:t>
      </w:r>
      <w:r>
        <w:rPr>
          <w:spacing w:val="-2"/>
          <w:sz w:val="24"/>
        </w:rPr>
        <w:t>ть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семь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человек</w:t>
      </w:r>
      <w:r>
        <w:rPr>
          <w:spacing w:val="80"/>
          <w:sz w:val="24"/>
        </w:rPr>
        <w:t xml:space="preserve"> </w:t>
      </w:r>
      <w:r>
        <w:rPr>
          <w:b/>
          <w:bCs/>
          <w:color w:val="00A933"/>
          <w:spacing w:val="80"/>
          <w:sz w:val="24"/>
        </w:rPr>
        <w:t xml:space="preserve">из </w:t>
      </w:r>
      <w:r>
        <w:rPr>
          <w:spacing w:val="-2"/>
          <w:sz w:val="24"/>
        </w:rPr>
        <w:t xml:space="preserve"> числа членов Товарищества,</w:t>
      </w:r>
      <w:r>
        <w:rPr>
          <w:b/>
          <w:bCs/>
          <w:color w:val="00A933"/>
          <w:spacing w:val="-2"/>
          <w:sz w:val="24"/>
        </w:rPr>
        <w:t xml:space="preserve"> </w:t>
      </w:r>
      <w:r>
        <w:rPr>
          <w:b/>
          <w:bCs/>
          <w:color w:val="00A933"/>
          <w:spacing w:val="-2"/>
          <w:sz w:val="24"/>
        </w:rPr>
        <w:t>но не более 5% от общего числа членов товарищества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96" w:leader="none"/>
        </w:tabs>
        <w:spacing w:lineRule="auto" w:line="240" w:before="106" w:after="0"/>
        <w:ind w:left="1" w:right="140" w:hanging="0"/>
        <w:jc w:val="left"/>
        <w:rPr>
          <w:sz w:val="24"/>
        </w:rPr>
      </w:pPr>
      <w:r>
        <w:rPr>
          <w:spacing w:val="-2"/>
          <w:sz w:val="24"/>
        </w:rPr>
        <w:t xml:space="preserve">18.2. Заседания правления Товарищества созываются председателем Товарищества по мере необходимости. </w:t>
      </w:r>
      <w:r>
        <w:rPr>
          <w:sz w:val="24"/>
        </w:rPr>
        <w:t>Решения правления Товарищества принимаются открытым голосованием простым большинством голосов присутствующих членов правления.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1" w:leader="none"/>
        </w:tabs>
        <w:spacing w:lineRule="auto" w:line="240" w:before="105" w:after="0"/>
        <w:ind w:left="0" w:right="0" w:hanging="0"/>
        <w:jc w:val="both"/>
        <w:rPr>
          <w:sz w:val="24"/>
        </w:rPr>
      </w:pPr>
      <w:r>
        <w:rPr>
          <w:sz w:val="24"/>
        </w:rPr>
        <w:t>18.3.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Товарищества </w:t>
      </w:r>
      <w:r>
        <w:rPr>
          <w:spacing w:val="-2"/>
          <w:sz w:val="24"/>
        </w:rPr>
        <w:t>относятся: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9" w:leader="none"/>
        </w:tabs>
        <w:spacing w:lineRule="auto" w:line="240" w:before="106" w:after="0"/>
        <w:ind w:left="541" w:right="0" w:hanging="0"/>
        <w:jc w:val="both"/>
        <w:rPr>
          <w:sz w:val="24"/>
        </w:rPr>
      </w:pPr>
      <w:r>
        <w:rPr>
          <w:sz w:val="24"/>
        </w:rPr>
        <w:t>- 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членов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9" w:leader="none"/>
        </w:tabs>
        <w:spacing w:lineRule="auto" w:line="240" w:before="106" w:after="0"/>
        <w:ind w:left="541" w:right="0" w:hanging="0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>
        <w:rPr>
          <w:sz w:val="24"/>
        </w:rPr>
        <w:t>принятие решения о проведении общего собрания членов Товарищества или обеспечение принятия решения общего собрания членов Товарищества в форме очно- заочного или заочного голосования;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очно-заочного или заочного голосования;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9" w:leader="none"/>
        </w:tabs>
        <w:spacing w:lineRule="auto" w:line="240" w:before="106" w:after="0"/>
        <w:ind w:left="541" w:right="0" w:hanging="0"/>
        <w:jc w:val="both"/>
        <w:rPr>
          <w:sz w:val="24"/>
        </w:rPr>
      </w:pPr>
      <w:r>
        <w:rPr>
          <w:sz w:val="24"/>
        </w:rPr>
        <w:t>- 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75" w:leader="none"/>
        </w:tabs>
        <w:spacing w:lineRule="auto" w:line="240" w:before="75" w:after="0"/>
        <w:ind w:left="1" w:right="140" w:hanging="0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 xml:space="preserve">-обеспечение исполнения обязательств по договорам, заключенным </w:t>
      </w:r>
      <w:r>
        <w:rPr>
          <w:spacing w:val="-2"/>
          <w:sz w:val="24"/>
        </w:rPr>
        <w:t>Товариществом;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9" w:leader="none"/>
        </w:tabs>
        <w:spacing w:lineRule="auto" w:line="240" w:before="105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- 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83" w:leader="none"/>
        </w:tabs>
        <w:spacing w:lineRule="auto" w:line="240" w:before="104" w:after="0"/>
        <w:ind w:left="1" w:right="140" w:hanging="0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- составление приходно-расходных смет и отчетов правления Товарищества и представление их на утверждение общему собранию членов Товарищества; 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36" w:leader="none"/>
        </w:tabs>
        <w:spacing w:lineRule="auto" w:line="240" w:before="105" w:after="0"/>
        <w:ind w:left="1" w:right="138" w:hanging="0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- контроль за своевременным внесением взносов, предусмотренных Федеральным </w:t>
      </w:r>
      <w:r>
        <w:rPr>
          <w:sz w:val="24"/>
          <w:u w:val="single"/>
        </w:rPr>
        <w:t>законом</w:t>
      </w:r>
      <w:r>
        <w:rPr>
          <w:sz w:val="24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обращение в суд </w:t>
      </w:r>
      <w:r>
        <w:rPr>
          <w:color w:val="F10D0C"/>
          <w:sz w:val="24"/>
        </w:rPr>
        <w:t>самостоятельно либо с привлечением специалистов (юристов, адвокатов)</w:t>
      </w:r>
      <w:r>
        <w:rPr>
          <w:sz w:val="24"/>
        </w:rPr>
        <w:t xml:space="preserve"> за взысканием задолженности по уплате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взносов или платы, предусмотренной </w:t>
      </w:r>
      <w:r>
        <w:rPr>
          <w:sz w:val="24"/>
          <w:u w:val="single"/>
        </w:rPr>
        <w:t>ч. 3 ст. 5</w:t>
      </w:r>
      <w:r>
        <w:rPr>
          <w:sz w:val="24"/>
        </w:rPr>
        <w:t xml:space="preserve"> Федерального закона от 29.07.2017 N 217- 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>
        <w:rPr>
          <w:color w:val="F10D0C"/>
          <w:sz w:val="24"/>
        </w:rPr>
        <w:t>либо для защиты интересов товарищества,</w:t>
      </w:r>
      <w:r>
        <w:rPr>
          <w:sz w:val="24"/>
        </w:rPr>
        <w:t xml:space="preserve"> судебном порядке;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19" w:leader="none"/>
        </w:tabs>
        <w:spacing w:lineRule="auto" w:line="240" w:before="104" w:after="0"/>
        <w:ind w:left="541" w:right="0" w:hanging="0"/>
        <w:jc w:val="both"/>
        <w:rPr>
          <w:sz w:val="24"/>
        </w:rPr>
      </w:pPr>
      <w:r>
        <w:rPr>
          <w:sz w:val="24"/>
        </w:rPr>
        <w:t>- 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43" w:leader="none"/>
        </w:tabs>
        <w:spacing w:lineRule="auto" w:line="240" w:before="106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- подготовка финансово-экономического обоснования размера взносов, вносимых членами Товарищества, и размера платы,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19" w:leader="none"/>
        </w:tabs>
        <w:spacing w:lineRule="auto" w:line="240" w:before="106" w:after="0"/>
        <w:ind w:left="541" w:right="0" w:hanging="0"/>
        <w:jc w:val="both"/>
        <w:rPr>
          <w:sz w:val="24"/>
        </w:rPr>
      </w:pPr>
      <w:r>
        <w:rPr>
          <w:sz w:val="24"/>
        </w:rPr>
        <w:t>- 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19" w:leader="none"/>
        </w:tabs>
        <w:spacing w:lineRule="auto" w:line="240" w:before="103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- Правление Товарищества имеет право принимать решения, необходимые для достижения целей деятельности Товарищества </w:t>
      </w:r>
      <w:r>
        <w:rPr>
          <w:b/>
          <w:bCs/>
          <w:color w:val="00A933"/>
          <w:sz w:val="24"/>
        </w:rPr>
        <w:t>составом не менее 50% от числа членов правления;</w:t>
      </w:r>
      <w:r>
        <w:rPr>
          <w:sz w:val="24"/>
        </w:rPr>
        <w:t>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19" w:leader="none"/>
        </w:tabs>
        <w:spacing w:lineRule="auto" w:line="240" w:before="103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bCs/>
          <w:color w:val="00A933"/>
          <w:sz w:val="24"/>
        </w:rPr>
        <w:t>обеспечить возможность ознакомления с документами к собранию;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87" w:leader="none"/>
        </w:tabs>
        <w:spacing w:lineRule="auto" w:line="240" w:before="0" w:after="0"/>
        <w:ind w:left="1" w:right="140" w:hanging="0"/>
        <w:jc w:val="both"/>
        <w:rPr>
          <w:sz w:val="24"/>
        </w:rPr>
      </w:pPr>
      <w:r>
        <w:rPr>
          <w:b/>
          <w:bCs/>
          <w:sz w:val="24"/>
        </w:rPr>
        <w:t>18.4</w:t>
      </w:r>
      <w:r>
        <w:rPr>
          <w:sz w:val="24"/>
        </w:rPr>
        <w:t xml:space="preserve"> </w:t>
      </w:r>
      <w:r>
        <w:rPr>
          <w:b w:val="false"/>
          <w:bCs w:val="false"/>
          <w:sz w:val="24"/>
        </w:rPr>
        <w:t>Председатель Товарищества действует без доверенности от имени Товарищества, в том числе: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9" w:leader="none"/>
        </w:tabs>
        <w:spacing w:lineRule="auto" w:line="240" w:before="106" w:after="0"/>
        <w:ind w:left="799" w:right="0" w:hanging="0"/>
        <w:jc w:val="both"/>
        <w:rPr>
          <w:sz w:val="24"/>
        </w:rPr>
      </w:pPr>
      <w:r>
        <w:rPr>
          <w:sz w:val="24"/>
        </w:rPr>
        <w:t>- председательствует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2"/>
          <w:sz w:val="24"/>
        </w:rPr>
        <w:t xml:space="preserve"> Товарищества;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12" w:leader="none"/>
        </w:tabs>
        <w:spacing w:lineRule="auto" w:line="240" w:before="106" w:after="0"/>
        <w:ind w:left="1" w:right="138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- имеет право первой подписи под финансовыми документами, которые не подлежат обязательному одобрению правлением Товарищества или общим собранием членов Товарищества; подписывает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 собрания членов Товарищества, а также подписывает протоколы заседания правления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73" w:leader="none"/>
        </w:tabs>
        <w:spacing w:lineRule="auto" w:line="240" w:before="105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- заключает сделки, открывает и закрывает банковские счета, совершает иные операции по банковским счетам,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97" w:leader="none"/>
        </w:tabs>
        <w:spacing w:lineRule="auto" w:line="240" w:before="104" w:after="0"/>
        <w:ind w:left="1" w:right="138" w:hanging="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- 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</w:t>
      </w:r>
      <w:r>
        <w:rPr>
          <w:spacing w:val="-2"/>
          <w:sz w:val="24"/>
        </w:rPr>
        <w:t>договорам;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9" w:leader="none"/>
        </w:tabs>
        <w:spacing w:lineRule="auto" w:line="240" w:before="105" w:after="0"/>
        <w:ind w:left="799" w:right="0" w:hanging="0"/>
        <w:jc w:val="both"/>
        <w:rPr>
          <w:sz w:val="24"/>
        </w:rPr>
      </w:pPr>
      <w:r>
        <w:rPr>
          <w:sz w:val="24"/>
        </w:rPr>
        <w:t>- выдает доверенности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передоверия;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32" w:leader="none"/>
        </w:tabs>
        <w:spacing w:lineRule="auto" w:line="240" w:before="106" w:after="0"/>
        <w:ind w:left="1" w:right="140" w:hanging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- осуществляет представительство от имени Товарищества в органах государственной власти, органах местного самоуправления, а также в отношениях с иными лицами;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9" w:leader="none"/>
        </w:tabs>
        <w:spacing w:lineRule="auto" w:line="240" w:before="106" w:after="0"/>
        <w:ind w:left="799" w:right="0" w:hanging="0"/>
        <w:jc w:val="both"/>
        <w:rPr>
          <w:sz w:val="24"/>
        </w:rPr>
      </w:pPr>
      <w:r>
        <w:rPr>
          <w:sz w:val="24"/>
        </w:rPr>
        <w:t>- рассматривает 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Товарищества,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9" w:leader="none"/>
        </w:tabs>
        <w:spacing w:lineRule="auto" w:line="240" w:before="106" w:after="0"/>
        <w:ind w:left="799" w:right="0" w:hanging="0"/>
        <w:jc w:val="both"/>
        <w:rPr>
          <w:sz w:val="24"/>
        </w:rPr>
      </w:pPr>
      <w:r>
        <w:rPr>
          <w:spacing w:val="-2"/>
          <w:sz w:val="24"/>
        </w:rPr>
        <w:t>-</w:t>
      </w:r>
      <w:r>
        <w:rPr>
          <w:b/>
          <w:bCs/>
          <w:color w:val="00A933"/>
          <w:spacing w:val="-2"/>
          <w:sz w:val="24"/>
        </w:rPr>
        <w:t>исполняет другие обязанности, необходимые для обеспечения деятельности товарищества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94" w:leader="none"/>
        </w:tabs>
        <w:spacing w:lineRule="auto" w:line="240" w:before="75" w:after="0"/>
        <w:ind w:left="1" w:right="139" w:hanging="0"/>
        <w:jc w:val="both"/>
        <w:rPr>
          <w:sz w:val="24"/>
        </w:rPr>
      </w:pPr>
      <w:r>
        <w:rPr>
          <w:sz w:val="24"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32" w:leader="none"/>
          <w:tab w:val="left" w:pos="2356" w:leader="none"/>
        </w:tabs>
        <w:spacing w:lineRule="auto" w:line="240" w:before="0" w:after="0"/>
        <w:ind w:left="2356" w:right="2228" w:hanging="0"/>
        <w:jc w:val="left"/>
        <w:rPr>
          <w:b/>
          <w:b/>
          <w:bCs/>
        </w:rPr>
      </w:pPr>
      <w:r>
        <w:rPr>
          <w:b/>
          <w:bCs/>
          <w:sz w:val="24"/>
        </w:rPr>
        <w:t>5. Порядок</w:t>
      </w:r>
      <w:r>
        <w:rPr>
          <w:b/>
          <w:bCs/>
          <w:spacing w:val="-8"/>
          <w:sz w:val="24"/>
        </w:rPr>
        <w:t xml:space="preserve"> </w:t>
      </w:r>
      <w:r>
        <w:rPr>
          <w:b/>
          <w:bCs/>
          <w:sz w:val="24"/>
        </w:rPr>
        <w:t>приема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z w:val="24"/>
        </w:rPr>
        <w:t>в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z w:val="24"/>
        </w:rPr>
        <w:t>члены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z w:val="24"/>
        </w:rPr>
        <w:t>Товарищества,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z w:val="24"/>
        </w:rPr>
        <w:t>выхода и исключения из числа членов Товарищества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1" w:leader="none"/>
        </w:tabs>
        <w:spacing w:lineRule="auto" w:line="240" w:before="0" w:after="0"/>
        <w:ind w:left="961" w:right="0" w:hanging="0"/>
        <w:jc w:val="both"/>
        <w:rPr>
          <w:sz w:val="24"/>
        </w:rPr>
      </w:pPr>
      <w:r>
        <w:rPr>
          <w:sz w:val="24"/>
        </w:rPr>
        <w:t>5.1. Членами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Товарищества могут 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лица.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0" w:leader="none"/>
        </w:tabs>
        <w:spacing w:lineRule="auto" w:line="240" w:before="103" w:after="0"/>
        <w:ind w:left="1" w:right="139" w:hanging="0"/>
        <w:jc w:val="both"/>
        <w:rPr>
          <w:sz w:val="24"/>
        </w:rPr>
      </w:pPr>
      <w:r>
        <w:rPr>
          <w:sz w:val="24"/>
        </w:rPr>
        <w:t>5.2. Прием в члены Товарищества осуществляется на основании заявления правообладателя садового земельного участка, расположенного в границах территории садоводства,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80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</w:t>
      </w:r>
      <w:r>
        <w:rPr>
          <w:spacing w:val="8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посредством </w:t>
      </w:r>
      <w:r>
        <w:rPr>
          <w:sz w:val="24"/>
          <w:szCs w:val="24"/>
        </w:rPr>
        <w:t>почтового отправления (заказным письмом),</w:t>
      </w:r>
      <w:r>
        <w:rPr>
          <w:color w:val="F10D0C"/>
          <w:sz w:val="24"/>
          <w:szCs w:val="24"/>
        </w:rPr>
        <w:t xml:space="preserve"> если иное не будет принято общим собранием или правообладателем земельного участка </w:t>
      </w:r>
      <w:r>
        <w:rPr>
          <w:sz w:val="24"/>
          <w:szCs w:val="24"/>
        </w:rPr>
        <w:t>для его последующего рассмотрения правлением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5" w:leader="none"/>
        </w:tabs>
        <w:spacing w:lineRule="auto" w:line="240" w:before="105" w:after="0"/>
        <w:ind w:left="1" w:right="139" w:hanging="0"/>
        <w:jc w:val="both"/>
        <w:rPr>
          <w:sz w:val="24"/>
        </w:rPr>
      </w:pPr>
      <w:r>
        <w:rPr>
          <w:sz w:val="24"/>
        </w:rPr>
        <w:t>5.3. В члены Товарищества могут быть приняты: собственники земельных участков, расположенных в границах территории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1" w:leader="none"/>
        </w:tabs>
        <w:spacing w:lineRule="auto" w:line="240" w:before="104" w:after="0"/>
        <w:ind w:left="1" w:right="138" w:hanging="0"/>
        <w:jc w:val="both"/>
        <w:rPr>
          <w:sz w:val="24"/>
        </w:rPr>
      </w:pPr>
      <w:r>
        <w:rPr>
          <w:sz w:val="24"/>
        </w:rPr>
        <w:t>5.4. Правообладатель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вступлении в члены Товарищества вправе ознакомиться с его Уставом.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1" w:leader="none"/>
        </w:tabs>
        <w:spacing w:lineRule="auto" w:line="240" w:before="105" w:after="0"/>
        <w:ind w:left="1" w:right="137" w:hanging="0"/>
        <w:jc w:val="both"/>
        <w:rPr>
          <w:sz w:val="24"/>
        </w:rPr>
      </w:pPr>
      <w:r>
        <w:rPr>
          <w:sz w:val="24"/>
        </w:rPr>
        <w:t xml:space="preserve">5.5. Членство в Товариществе может быть прекращено добровольно или принудительно, а также в связи с прекращением у члена Товарищества прав на принадлежащий ему садовый земельный участок либо в связи со смертью члена </w:t>
      </w:r>
      <w:r>
        <w:rPr>
          <w:spacing w:val="-2"/>
          <w:sz w:val="24"/>
        </w:rPr>
        <w:t>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82" w:leader="none"/>
        </w:tabs>
        <w:spacing w:lineRule="auto" w:line="240" w:before="106" w:after="0"/>
        <w:ind w:left="1" w:right="79" w:hanging="0"/>
        <w:jc w:val="both"/>
        <w:rPr>
          <w:sz w:val="24"/>
        </w:rPr>
      </w:pPr>
      <w:r>
        <w:rPr>
          <w:sz w:val="24"/>
        </w:rPr>
        <w:t>5.6. Членство в Товариществе в связи с выходом из Товарищества прекращается 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Товарищества. При этом принятие решения органами Товарищества о прекращении членства в Товариществе не требуется.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64" w:leader="none"/>
        </w:tabs>
        <w:spacing w:lineRule="auto" w:line="240" w:before="103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5.7. Членство в Товариществе прекращается принудительно решением общего собрания членов Товарищества со дня принятия такого решения в связи с неуплатой взносов в течение  года и </w:t>
      </w:r>
      <w:r>
        <w:rPr>
          <w:color w:val="F10D0C"/>
          <w:sz w:val="24"/>
        </w:rPr>
        <w:t>более.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5" w:leader="none"/>
        </w:tabs>
        <w:spacing w:lineRule="auto" w:line="240" w:before="105" w:after="0"/>
        <w:ind w:left="1" w:right="81" w:hanging="0"/>
        <w:jc w:val="both"/>
        <w:rPr>
          <w:sz w:val="24"/>
        </w:rPr>
      </w:pPr>
      <w:r>
        <w:rPr>
          <w:sz w:val="24"/>
        </w:rPr>
        <w:t>5.8. Председатель Товарищества не позднее чем за месяц до дня проведения общего собрания членов Товарищества, на котором планируется рассмотреть вопрос об исключении члена Товарищества, направляет данному члену Товарищества предупреждение о недопустимости неисполнения обязанности по своевременной уплате взносов,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Товарищества адресу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 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 членом Товарищества могут быть получены электронные сообщения.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4" w:leader="none"/>
        </w:tabs>
        <w:spacing w:lineRule="auto" w:line="240" w:before="106" w:after="0"/>
        <w:ind w:left="1" w:right="140" w:hanging="0"/>
        <w:jc w:val="both"/>
        <w:rPr>
          <w:sz w:val="24"/>
        </w:rPr>
      </w:pPr>
      <w:r>
        <w:rPr>
          <w:sz w:val="24"/>
        </w:rPr>
        <w:t>5.9. Член Товарищества должен быть проинформирован о дате, времени и месте проведения общего собрания членов Товарищества, на котором должен быть рассмотрен вопрос об исключении его из числа членов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68" w:leader="none"/>
        </w:tabs>
        <w:spacing w:lineRule="auto" w:line="240" w:before="106" w:after="0"/>
        <w:ind w:left="1" w:right="138" w:hanging="0"/>
        <w:jc w:val="both"/>
        <w:rPr>
          <w:sz w:val="24"/>
        </w:rPr>
      </w:pPr>
      <w:r>
        <w:rPr>
          <w:sz w:val="24"/>
        </w:rPr>
        <w:t>5.10. Решение общего собрания членов Товарищества о принудительном прекращении членства в Товариществе может быть обжаловано в судебном порядке.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68" w:leader="none"/>
        </w:tabs>
        <w:spacing w:lineRule="auto" w:line="240" w:before="106" w:after="0"/>
        <w:ind w:left="1" w:right="138" w:hanging="0"/>
        <w:jc w:val="both"/>
        <w:rPr>
          <w:color w:val="F10D0C"/>
          <w:sz w:val="24"/>
          <w:szCs w:val="24"/>
        </w:rPr>
      </w:pPr>
      <w:r>
        <w:rPr>
          <w:color w:val="F10D0C"/>
          <w:sz w:val="24"/>
          <w:szCs w:val="24"/>
        </w:rPr>
        <w:t xml:space="preserve">5.11. Бывший член Товарищества в течение 10 календарных дней со дня </w:t>
      </w:r>
      <w:r>
        <w:rPr>
          <w:b/>
          <w:bCs/>
          <w:color w:val="00A933"/>
          <w:sz w:val="24"/>
          <w:szCs w:val="24"/>
        </w:rPr>
        <w:t xml:space="preserve">добровольного </w:t>
      </w:r>
      <w:r>
        <w:rPr>
          <w:color w:val="F10D0C"/>
          <w:sz w:val="24"/>
          <w:szCs w:val="24"/>
        </w:rPr>
        <w:t>прекращения</w:t>
      </w:r>
      <w:r>
        <w:rPr>
          <w:b/>
          <w:bCs/>
          <w:color w:val="00A933"/>
          <w:sz w:val="24"/>
          <w:szCs w:val="24"/>
        </w:rPr>
        <w:t xml:space="preserve"> </w:t>
      </w:r>
      <w:r>
        <w:rPr>
          <w:color w:val="F10D0C"/>
          <w:sz w:val="24"/>
          <w:szCs w:val="24"/>
        </w:rPr>
        <w:t>права на земельный участок обязан в письменной форме об этом уведомить правление товарищества с предоставлением копий документов, подтверждающих такое прекащение.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360" w:leader="none"/>
        </w:tabs>
        <w:spacing w:lineRule="auto" w:line="240" w:before="0" w:after="0"/>
        <w:ind w:left="2360" w:right="0" w:hanging="0"/>
        <w:jc w:val="left"/>
        <w:rPr>
          <w:b/>
          <w:b/>
          <w:bCs/>
        </w:rPr>
      </w:pPr>
      <w:r>
        <w:rPr>
          <w:b/>
          <w:bCs/>
          <w:sz w:val="24"/>
        </w:rPr>
        <w:t>6. Порядок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ведения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реестра членов</w:t>
      </w:r>
      <w:r>
        <w:rPr>
          <w:b/>
          <w:bCs/>
          <w:spacing w:val="-2"/>
          <w:sz w:val="24"/>
        </w:rPr>
        <w:t xml:space="preserve"> Товарищества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7" w:leader="none"/>
        </w:tabs>
        <w:spacing w:lineRule="auto" w:line="240" w:before="0" w:after="0"/>
        <w:ind w:left="1" w:right="138" w:hanging="0"/>
        <w:jc w:val="both"/>
        <w:rPr>
          <w:sz w:val="24"/>
        </w:rPr>
      </w:pPr>
      <w:r>
        <w:rPr>
          <w:sz w:val="24"/>
        </w:rPr>
        <w:t xml:space="preserve">6.1. Реестр членов Товарищества </w:t>
      </w:r>
      <w:r>
        <w:rPr>
          <w:color w:val="F10D0C"/>
          <w:sz w:val="24"/>
        </w:rPr>
        <w:t xml:space="preserve">ведется председателем товарищества или иным  уполномоченными лицом.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28" w:leader="none"/>
        </w:tabs>
        <w:spacing w:lineRule="auto" w:line="240" w:before="103" w:after="0"/>
        <w:ind w:left="1" w:right="140" w:hanging="0"/>
        <w:jc w:val="both"/>
        <w:rPr>
          <w:sz w:val="24"/>
        </w:rPr>
      </w:pPr>
      <w:r>
        <w:rPr>
          <w:sz w:val="24"/>
        </w:rPr>
        <w:t>6.2. Обработка персональных данных, необходимых для ведения реестра членов Товарищества, осуществляется в соответствии с законодательны</w:t>
      </w:r>
      <w:r>
        <w:rPr>
          <w:sz w:val="24"/>
        </w:rPr>
        <w:t>ми</w:t>
      </w:r>
      <w:r>
        <w:rPr>
          <w:sz w:val="24"/>
        </w:rPr>
        <w:t xml:space="preserve"> акт</w:t>
      </w:r>
      <w:r>
        <w:rPr>
          <w:sz w:val="24"/>
        </w:rPr>
        <w:t>ами</w:t>
      </w:r>
      <w:r>
        <w:rPr>
          <w:sz w:val="24"/>
        </w:rPr>
        <w:t xml:space="preserve"> Российской Федерации" и законодательством о персональных данных.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7" w:leader="none"/>
        </w:tabs>
        <w:spacing w:lineRule="auto" w:line="240" w:before="106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6.3. Реестр членов Товарищества должен содержать данные о членах Товарищества, </w:t>
      </w:r>
      <w:r>
        <w:rPr>
          <w:color w:val="F10D0C"/>
          <w:sz w:val="24"/>
        </w:rPr>
        <w:t xml:space="preserve">а именно: фамилию, имя, отчество члена товарищества, место его жительства, адрес его электронной почты, номер телефона его и одного из родственников, СНИЛС и </w:t>
      </w:r>
      <w:r>
        <w:rPr/>
        <w:t xml:space="preserve"> </w:t>
      </w:r>
      <w:r>
        <w:rPr>
          <w:sz w:val="24"/>
          <w:szCs w:val="24"/>
        </w:rPr>
        <w:t>кадастровый (условный) номер земельного участка, правообладателем которого является член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92" w:leader="none"/>
        </w:tabs>
        <w:spacing w:lineRule="auto" w:line="240" w:before="105" w:after="0"/>
        <w:ind w:left="1" w:right="139" w:hanging="0"/>
        <w:jc w:val="both"/>
        <w:rPr>
          <w:sz w:val="24"/>
        </w:rPr>
      </w:pPr>
      <w:r>
        <w:rPr>
          <w:sz w:val="24"/>
        </w:rPr>
        <w:t>6.4. Член Товарищества обязан предоставлять достоверные сведения, необходимые для ведения реестра членов Товарищества, и информировать председателя Товарищества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 уполномоченного члена правления Товарищества об их изменении в течение 10 (десяти) дней с момента изменения сведений.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92" w:leader="none"/>
        </w:tabs>
        <w:spacing w:lineRule="auto" w:line="240" w:before="105" w:after="0"/>
        <w:ind w:left="1" w:right="139" w:hanging="0"/>
        <w:jc w:val="both"/>
        <w:rPr>
          <w:color w:val="F10D0C"/>
        </w:rPr>
      </w:pPr>
      <w:r>
        <w:rPr>
          <w:color w:val="F10D0C"/>
          <w:sz w:val="24"/>
        </w:rPr>
        <w:t>6.5. В Реестр членов товарищества отдельной информацией вносятся точно такие же  сведения о лицах, не являющихся членами товарищества, а ведущими хозяйство в индивидуальном порядке.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586" w:leader="none"/>
        </w:tabs>
        <w:spacing w:lineRule="auto" w:line="240" w:before="0" w:after="0"/>
        <w:ind w:left="2586" w:right="0" w:hanging="0"/>
        <w:jc w:val="left"/>
        <w:rPr>
          <w:b/>
          <w:b/>
          <w:bCs/>
        </w:rPr>
      </w:pPr>
      <w:r>
        <w:rPr>
          <w:b/>
          <w:bCs/>
          <w:sz w:val="24"/>
        </w:rPr>
        <w:t>7. Права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и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обязанности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членов</w:t>
      </w:r>
      <w:r>
        <w:rPr>
          <w:b/>
          <w:bCs/>
          <w:spacing w:val="-2"/>
          <w:sz w:val="24"/>
        </w:rPr>
        <w:t xml:space="preserve"> Товарищества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1" w:leader="none"/>
        </w:tabs>
        <w:spacing w:lineRule="auto" w:line="240" w:before="0" w:after="0"/>
        <w:ind w:left="961" w:right="0" w:hanging="0"/>
        <w:jc w:val="both"/>
        <w:rPr>
          <w:sz w:val="24"/>
        </w:rPr>
      </w:pPr>
      <w:r>
        <w:rPr>
          <w:sz w:val="24"/>
        </w:rPr>
        <w:t>7.1. Член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Товарищества имеет</w:t>
      </w:r>
      <w:r>
        <w:rPr>
          <w:spacing w:val="-2"/>
          <w:sz w:val="24"/>
        </w:rPr>
        <w:t xml:space="preserve"> право: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5" w:leader="none"/>
        </w:tabs>
        <w:spacing w:lineRule="auto" w:line="240" w:before="104" w:after="0"/>
        <w:ind w:left="1" w:right="140" w:firstLine="540"/>
        <w:jc w:val="both"/>
        <w:rPr>
          <w:sz w:val="24"/>
        </w:rPr>
      </w:pPr>
      <w:r>
        <w:rPr>
          <w:sz w:val="24"/>
        </w:rPr>
        <w:t xml:space="preserve">получать от органов Товарищества информацию о деятельности Товарищества и знакомиться с бухгалтерской (финансовой) отчетностью и иной документацией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99" w:leader="none"/>
        </w:tabs>
        <w:spacing w:lineRule="auto" w:line="240" w:before="105" w:after="0"/>
        <w:ind w:left="799" w:right="0" w:hanging="258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99" w:leader="none"/>
        </w:tabs>
        <w:spacing w:lineRule="auto" w:line="240" w:before="106" w:after="0"/>
        <w:ind w:left="799" w:right="0" w:hanging="258"/>
        <w:jc w:val="both"/>
        <w:rPr>
          <w:sz w:val="24"/>
        </w:rPr>
      </w:pPr>
      <w:r>
        <w:rPr>
          <w:sz w:val="24"/>
        </w:rPr>
        <w:t>добровольно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4"/>
          <w:sz w:val="24"/>
        </w:rPr>
        <w:t xml:space="preserve"> </w:t>
      </w:r>
      <w:r>
        <w:rPr>
          <w:sz w:val="24"/>
        </w:rPr>
        <w:t>членство в</w:t>
      </w:r>
      <w:r>
        <w:rPr>
          <w:spacing w:val="-2"/>
          <w:sz w:val="24"/>
        </w:rPr>
        <w:t xml:space="preserve"> Товариществе;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02" w:leader="none"/>
        </w:tabs>
        <w:spacing w:lineRule="auto" w:line="240" w:before="106" w:after="0"/>
        <w:ind w:left="1" w:right="143" w:firstLine="540"/>
        <w:jc w:val="both"/>
        <w:rPr>
          <w:sz w:val="24"/>
        </w:rPr>
      </w:pPr>
      <w:r>
        <w:rPr>
          <w:sz w:val="24"/>
        </w:rPr>
        <w:t>обжаловать решения органов Товарищества, влекущие гражданско-правовые последствия, в случаях и в порядке, которые предусмотрены федеральным законом;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99" w:leader="none"/>
        </w:tabs>
        <w:spacing w:lineRule="auto" w:line="240" w:before="103" w:after="0"/>
        <w:ind w:left="799" w:right="0" w:hanging="258"/>
        <w:jc w:val="both"/>
        <w:rPr>
          <w:sz w:val="24"/>
        </w:rPr>
      </w:pPr>
      <w:r>
        <w:rPr>
          <w:sz w:val="24"/>
        </w:rPr>
        <w:t>подавать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Товарищества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(обращения,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жалобы);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99" w:leader="none"/>
        </w:tabs>
        <w:spacing w:lineRule="auto" w:line="240" w:before="103" w:after="0"/>
        <w:ind w:left="799" w:right="0" w:hanging="258"/>
        <w:jc w:val="both"/>
        <w:rPr>
          <w:color w:val="F10D0C"/>
          <w:sz w:val="24"/>
          <w:szCs w:val="24"/>
        </w:rPr>
      </w:pPr>
      <w:r>
        <w:rPr>
          <w:color w:val="F10D0C"/>
          <w:sz w:val="24"/>
          <w:szCs w:val="24"/>
        </w:rPr>
        <w:t>содержать на своем участке птицу, кроликов и мелкий рогатый скот с соблюдением санитарных норм и требований.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86" w:leader="none"/>
        </w:tabs>
        <w:spacing w:lineRule="auto" w:line="240" w:before="105" w:after="0"/>
        <w:ind w:left="1" w:right="140" w:hanging="0"/>
        <w:jc w:val="both"/>
        <w:rPr>
          <w:sz w:val="24"/>
        </w:rPr>
      </w:pPr>
      <w:r>
        <w:rPr>
          <w:sz w:val="24"/>
        </w:rPr>
        <w:t xml:space="preserve">7.2. Члены Товарищества обладают иными правами, предусмотренными Гражданским </w:t>
      </w:r>
      <w:r>
        <w:rPr>
          <w:sz w:val="24"/>
          <w:u w:val="single"/>
        </w:rPr>
        <w:t>кодексом</w:t>
      </w:r>
      <w:r>
        <w:rPr>
          <w:sz w:val="24"/>
        </w:rPr>
        <w:t xml:space="preserve"> Российской Федерации, Федеральным </w:t>
      </w:r>
      <w:r>
        <w:rPr>
          <w:sz w:val="24"/>
          <w:u w:val="single"/>
        </w:rPr>
        <w:t>законом</w:t>
      </w:r>
      <w:r>
        <w:rPr>
          <w:sz w:val="24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иными нормативными правовыми актами Российской Федерации.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16" w:leader="none"/>
        </w:tabs>
        <w:spacing w:lineRule="auto" w:line="240" w:before="106" w:after="0"/>
        <w:ind w:left="1" w:right="141" w:hanging="0"/>
        <w:jc w:val="both"/>
        <w:rPr>
          <w:sz w:val="24"/>
        </w:rPr>
      </w:pPr>
      <w:r>
        <w:rPr>
          <w:sz w:val="24"/>
        </w:rPr>
        <w:t xml:space="preserve">7.3. Наряду с </w:t>
      </w:r>
      <w:r>
        <w:rPr>
          <w:b/>
          <w:bCs/>
          <w:color w:val="00A933"/>
          <w:sz w:val="24"/>
        </w:rPr>
        <w:t>правами</w:t>
      </w:r>
      <w:r>
        <w:rPr>
          <w:sz w:val="24"/>
        </w:rPr>
        <w:t>, предусмотренными гражданским законодательством для членов некоммерческой  организации, член Товарищества обязан: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16" w:leader="none"/>
        </w:tabs>
        <w:spacing w:lineRule="auto" w:line="240" w:before="106" w:after="0"/>
        <w:ind w:left="1" w:right="140" w:firstLine="540"/>
        <w:jc w:val="both"/>
        <w:rPr>
          <w:sz w:val="24"/>
        </w:rPr>
      </w:pPr>
      <w:r>
        <w:rPr>
          <w:sz w:val="24"/>
        </w:rPr>
        <w:t>не нарушать права других членов Товарищества и лиц, осуществляющих ведение садоводства на земельных участках, расположенных в границах территории садоводства или огородничества, без участия в Товариществе;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71" w:leader="none"/>
        </w:tabs>
        <w:spacing w:lineRule="auto" w:line="240" w:before="103" w:after="0"/>
        <w:ind w:left="1" w:right="139" w:firstLine="540"/>
        <w:jc w:val="both"/>
        <w:rPr>
          <w:sz w:val="24"/>
        </w:rPr>
      </w:pPr>
      <w:r>
        <w:rPr>
          <w:sz w:val="24"/>
        </w:rPr>
        <w:t>своевременно уплачивать взносы;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6" w:leader="none"/>
        </w:tabs>
        <w:spacing w:lineRule="auto" w:line="240" w:before="106" w:after="0"/>
        <w:ind w:left="1" w:right="137" w:firstLine="540"/>
        <w:jc w:val="both"/>
        <w:rPr>
          <w:sz w:val="24"/>
        </w:rPr>
      </w:pPr>
      <w:r>
        <w:rPr>
          <w:sz w:val="24"/>
        </w:rPr>
        <w:t>исполнять решения, принятые председателем Товарищества и правлением Товарищества;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6" w:leader="none"/>
        </w:tabs>
        <w:spacing w:lineRule="auto" w:line="240" w:before="106" w:after="0"/>
        <w:ind w:left="1" w:right="137" w:firstLine="540"/>
        <w:jc w:val="both"/>
        <w:rPr>
          <w:color w:val="F10D0C"/>
        </w:rPr>
      </w:pPr>
      <w:r>
        <w:rPr>
          <w:color w:val="F10D0C"/>
          <w:sz w:val="24"/>
        </w:rPr>
        <w:t>участвовать личным трудом или трудом своей семьи в мероприятиях и работах, проводимых на территории товарищества;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6" w:leader="none"/>
        </w:tabs>
        <w:spacing w:lineRule="auto" w:line="240" w:before="106" w:after="0"/>
        <w:ind w:left="1" w:right="137" w:firstLine="540"/>
        <w:jc w:val="both"/>
        <w:rPr>
          <w:color w:val="F10D0C"/>
        </w:rPr>
      </w:pPr>
      <w:r>
        <w:rPr>
          <w:color w:val="F10D0C"/>
          <w:sz w:val="24"/>
        </w:rPr>
        <w:t>соблюдать правила внутреннего распорядка;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6" w:leader="none"/>
        </w:tabs>
        <w:spacing w:lineRule="auto" w:line="240" w:before="106" w:after="0"/>
        <w:ind w:left="1" w:right="137" w:firstLine="540"/>
        <w:jc w:val="both"/>
        <w:rPr>
          <w:color w:val="F10D0C"/>
        </w:rPr>
      </w:pPr>
      <w:r>
        <w:rPr>
          <w:color w:val="F10D0C"/>
          <w:sz w:val="24"/>
        </w:rPr>
        <w:t>нести материальную и иную ответс</w:t>
      </w:r>
      <w:r>
        <w:rPr>
          <w:color w:val="F10D0C"/>
          <w:sz w:val="24"/>
        </w:rPr>
        <w:t>т</w:t>
      </w:r>
      <w:r>
        <w:rPr>
          <w:color w:val="F10D0C"/>
          <w:sz w:val="24"/>
        </w:rPr>
        <w:t>в</w:t>
      </w:r>
      <w:r>
        <w:rPr>
          <w:color w:val="F10D0C"/>
          <w:sz w:val="24"/>
        </w:rPr>
        <w:t>е</w:t>
      </w:r>
      <w:r>
        <w:rPr>
          <w:color w:val="F10D0C"/>
          <w:sz w:val="24"/>
        </w:rPr>
        <w:t xml:space="preserve">нность за повреждение общего </w:t>
      </w:r>
      <w:r>
        <w:rPr>
          <w:color w:val="F10D0C"/>
          <w:sz w:val="24"/>
        </w:rPr>
        <w:t>им</w:t>
      </w:r>
      <w:r>
        <w:rPr>
          <w:color w:val="F10D0C"/>
          <w:sz w:val="24"/>
        </w:rPr>
        <w:t>ущества;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6" w:leader="none"/>
        </w:tabs>
        <w:spacing w:lineRule="auto" w:line="240" w:before="106" w:after="0"/>
        <w:ind w:left="1" w:right="137" w:firstLine="540"/>
        <w:jc w:val="both"/>
        <w:rPr>
          <w:color w:val="F10D0C"/>
        </w:rPr>
      </w:pPr>
      <w:r>
        <w:rPr>
          <w:color w:val="F10D0C"/>
          <w:sz w:val="24"/>
        </w:rPr>
        <w:t xml:space="preserve">не производить вырубку и не проводить насаждения на территории общего пользования или на арендованной территории без предварительного согласования с правлением;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6" w:leader="none"/>
        </w:tabs>
        <w:spacing w:lineRule="auto" w:line="240" w:before="106" w:after="0"/>
        <w:ind w:left="1" w:right="137" w:firstLine="540"/>
        <w:jc w:val="both"/>
        <w:rPr>
          <w:color w:val="F10D0C"/>
        </w:rPr>
      </w:pPr>
      <w:r>
        <w:rPr>
          <w:color w:val="F10D0C"/>
          <w:sz w:val="24"/>
        </w:rPr>
        <w:t>своевременно производить очистку, с поддержанием чистоты в дальнейшем, водоотводных канав напротив своего участка;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6" w:leader="none"/>
        </w:tabs>
        <w:spacing w:lineRule="auto" w:line="240" w:before="106" w:after="0"/>
        <w:ind w:left="1" w:right="137" w:firstLine="540"/>
        <w:jc w:val="both"/>
        <w:rPr>
          <w:color w:val="F10D0C"/>
        </w:rPr>
      </w:pPr>
      <w:r>
        <w:rPr>
          <w:color w:val="F10D0C"/>
          <w:sz w:val="24"/>
        </w:rPr>
        <w:t>окашивать от травы территорию, находящуюся в непосредственной близости: от границ своего земельного участка  до серединной линии проезжей части;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6" w:leader="none"/>
        </w:tabs>
        <w:spacing w:lineRule="auto" w:line="240" w:before="106" w:after="0"/>
        <w:ind w:left="1" w:right="137" w:firstLine="540"/>
        <w:jc w:val="both"/>
        <w:rPr>
          <w:color w:val="F10D0C"/>
        </w:rPr>
      </w:pPr>
      <w:r>
        <w:rPr>
          <w:color w:val="F10D0C"/>
          <w:sz w:val="24"/>
        </w:rPr>
        <w:t>не складировать за границами своего участка строительные и другие материалы.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4" w:leader="none"/>
        </w:tabs>
        <w:spacing w:lineRule="auto" w:line="240" w:before="106" w:after="0"/>
        <w:ind w:left="1" w:right="138" w:firstLine="540"/>
        <w:jc w:val="both"/>
        <w:rPr>
          <w:sz w:val="24"/>
        </w:rPr>
      </w:pPr>
      <w:r>
        <w:rPr>
          <w:sz w:val="24"/>
        </w:rPr>
        <w:t xml:space="preserve">соблюдать иные обязанности, связанные с осуществлением деятельности в границах территории садоводства, установленные законодательством Российской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792" w:leader="none"/>
        </w:tabs>
        <w:spacing w:lineRule="auto" w:line="240" w:before="276" w:after="0"/>
        <w:ind w:left="2792" w:right="0" w:hanging="0"/>
        <w:jc w:val="left"/>
        <w:rPr>
          <w:b/>
          <w:b/>
          <w:bCs/>
        </w:rPr>
      </w:pPr>
      <w:r>
        <w:rPr>
          <w:b/>
          <w:bCs/>
          <w:sz w:val="24"/>
        </w:rPr>
        <w:t>8. Правила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определения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размера</w:t>
      </w:r>
      <w:r>
        <w:rPr>
          <w:b/>
          <w:bCs/>
          <w:spacing w:val="-2"/>
          <w:sz w:val="24"/>
        </w:rPr>
        <w:t xml:space="preserve"> взносов,</w:t>
      </w:r>
    </w:p>
    <w:p>
      <w:pPr>
        <w:pStyle w:val="Style15"/>
        <w:spacing w:before="0" w:after="0"/>
        <w:ind w:left="2908" w:right="0" w:hanging="2340"/>
        <w:jc w:val="left"/>
        <w:rPr>
          <w:b/>
          <w:b/>
          <w:bCs/>
        </w:rPr>
      </w:pPr>
      <w:r>
        <w:rPr>
          <w:b/>
          <w:bCs/>
        </w:rPr>
        <w:t>порядок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внесения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взносов,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ответственность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членов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Товарищества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за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нарушение обязательств по внесению взносов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1" w:leader="none"/>
        </w:tabs>
        <w:spacing w:lineRule="auto" w:line="240" w:before="276" w:after="0"/>
        <w:ind w:left="961" w:right="0" w:hanging="0"/>
        <w:jc w:val="both"/>
        <w:rPr>
          <w:sz w:val="24"/>
        </w:rPr>
      </w:pPr>
      <w:r>
        <w:rPr>
          <w:sz w:val="24"/>
        </w:rPr>
        <w:t>8.1. Взносы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видов: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99" w:leader="none"/>
        </w:tabs>
        <w:spacing w:lineRule="auto" w:line="240" w:before="103" w:after="0"/>
        <w:ind w:left="799" w:right="0" w:hanging="258"/>
        <w:jc w:val="both"/>
        <w:rPr>
          <w:sz w:val="24"/>
        </w:rPr>
      </w:pPr>
      <w:r>
        <w:rPr>
          <w:sz w:val="24"/>
        </w:rPr>
        <w:t>членские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взносы; </w:t>
      </w:r>
      <w:r>
        <w:rPr>
          <w:sz w:val="24"/>
        </w:rPr>
        <w:t>целевые</w:t>
      </w:r>
      <w:r>
        <w:rPr>
          <w:spacing w:val="-2"/>
          <w:sz w:val="24"/>
        </w:rPr>
        <w:t xml:space="preserve"> взносы.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9" w:leader="none"/>
          <w:tab w:val="left" w:pos="2682" w:leader="none"/>
          <w:tab w:val="left" w:pos="3169" w:leader="none"/>
          <w:tab w:val="left" w:pos="4407" w:leader="none"/>
          <w:tab w:val="left" w:pos="5442" w:leader="none"/>
          <w:tab w:val="left" w:pos="7487" w:leader="none"/>
          <w:tab w:val="left" w:pos="7959" w:leader="none"/>
          <w:tab w:val="left" w:pos="8646" w:leader="none"/>
        </w:tabs>
        <w:spacing w:lineRule="auto" w:line="240" w:before="105" w:after="0"/>
        <w:ind w:left="1" w:right="141" w:hanging="0"/>
        <w:jc w:val="left"/>
        <w:rPr>
          <w:sz w:val="24"/>
        </w:rPr>
      </w:pPr>
      <w:r>
        <w:rPr>
          <w:spacing w:val="-2"/>
          <w:sz w:val="24"/>
        </w:rPr>
        <w:t>8.2.  Обязанность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внесению</w:t>
      </w:r>
      <w:r>
        <w:rPr>
          <w:sz w:val="24"/>
        </w:rPr>
        <w:tab/>
      </w:r>
      <w:r>
        <w:rPr>
          <w:spacing w:val="-2"/>
          <w:sz w:val="24"/>
        </w:rPr>
        <w:t>взносов</w:t>
      </w:r>
      <w:r>
        <w:rPr>
          <w:sz w:val="24"/>
        </w:rPr>
        <w:tab/>
      </w:r>
      <w:r>
        <w:rPr>
          <w:spacing w:val="-2"/>
          <w:sz w:val="24"/>
        </w:rPr>
        <w:t>распространяется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 xml:space="preserve">членов Товарищества </w:t>
      </w:r>
      <w:r>
        <w:rPr>
          <w:color w:val="F10D0C"/>
          <w:spacing w:val="-2"/>
          <w:sz w:val="24"/>
        </w:rPr>
        <w:t xml:space="preserve">и на правообладателей, не являющихся членами товарищества, т. е. </w:t>
      </w:r>
      <w:r>
        <w:rPr>
          <w:color w:val="F10D0C"/>
          <w:spacing w:val="-2"/>
          <w:sz w:val="24"/>
        </w:rPr>
        <w:t xml:space="preserve">на </w:t>
      </w:r>
      <w:r>
        <w:rPr>
          <w:color w:val="F10D0C"/>
          <w:spacing w:val="-2"/>
          <w:sz w:val="24"/>
        </w:rPr>
        <w:t xml:space="preserve"> собственник</w:t>
      </w:r>
      <w:r>
        <w:rPr>
          <w:color w:val="F10D0C"/>
          <w:spacing w:val="-2"/>
          <w:sz w:val="24"/>
        </w:rPr>
        <w:t>ов</w:t>
      </w:r>
      <w:r>
        <w:rPr>
          <w:color w:val="F10D0C"/>
          <w:spacing w:val="-2"/>
          <w:sz w:val="24"/>
        </w:rPr>
        <w:t>, ведущи</w:t>
      </w:r>
      <w:r>
        <w:rPr>
          <w:color w:val="F10D0C"/>
          <w:spacing w:val="-2"/>
          <w:sz w:val="24"/>
        </w:rPr>
        <w:t>х</w:t>
      </w:r>
      <w:r>
        <w:rPr>
          <w:color w:val="F10D0C"/>
          <w:spacing w:val="-2"/>
          <w:sz w:val="24"/>
        </w:rPr>
        <w:t xml:space="preserve"> хозяйство в индивидуальном порядке.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4" w:leader="none"/>
          <w:tab w:val="left" w:pos="2315" w:leader="none"/>
          <w:tab w:val="left" w:pos="3263" w:leader="none"/>
          <w:tab w:val="left" w:pos="4386" w:leader="none"/>
          <w:tab w:val="left" w:pos="5471" w:leader="none"/>
          <w:tab w:val="left" w:pos="7153" w:leader="none"/>
          <w:tab w:val="left" w:pos="7611" w:leader="none"/>
          <w:tab w:val="left" w:pos="8917" w:leader="none"/>
        </w:tabs>
        <w:spacing w:lineRule="auto" w:line="240" w:before="104" w:after="0"/>
        <w:ind w:left="1" w:right="142" w:hanging="0"/>
        <w:jc w:val="left"/>
        <w:rPr>
          <w:sz w:val="24"/>
        </w:rPr>
      </w:pPr>
      <w:r>
        <w:rPr>
          <w:spacing w:val="-2"/>
          <w:sz w:val="24"/>
        </w:rPr>
        <w:t>8.3. Членские</w:t>
      </w:r>
      <w:r>
        <w:rPr>
          <w:sz w:val="24"/>
        </w:rPr>
        <w:tab/>
      </w:r>
      <w:r>
        <w:rPr>
          <w:spacing w:val="-2"/>
          <w:sz w:val="24"/>
        </w:rPr>
        <w:t>взносы</w:t>
      </w:r>
      <w:r>
        <w:rPr>
          <w:sz w:val="24"/>
        </w:rPr>
        <w:tab/>
      </w:r>
      <w:r>
        <w:rPr>
          <w:spacing w:val="-2"/>
          <w:sz w:val="24"/>
        </w:rPr>
        <w:t>вносятся</w:t>
      </w:r>
      <w:r>
        <w:rPr>
          <w:sz w:val="24"/>
        </w:rPr>
        <w:tab/>
      </w:r>
      <w:r>
        <w:rPr>
          <w:spacing w:val="-2"/>
          <w:sz w:val="24"/>
        </w:rPr>
        <w:t>членами</w:t>
      </w:r>
      <w:r>
        <w:rPr>
          <w:sz w:val="24"/>
        </w:rPr>
        <w:tab/>
      </w:r>
      <w:r>
        <w:rPr>
          <w:spacing w:val="-2"/>
          <w:sz w:val="24"/>
        </w:rPr>
        <w:t>Товарищества</w:t>
      </w:r>
      <w:r>
        <w:rPr>
          <w:sz w:val="24"/>
        </w:rPr>
        <w:tab/>
      </w:r>
      <w:r>
        <w:rPr>
          <w:color w:val="F10D0C"/>
          <w:sz w:val="24"/>
        </w:rPr>
        <w:t>только</w:t>
      </w:r>
      <w:r>
        <w:rPr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расчетный</w:t>
      </w:r>
      <w:r>
        <w:rPr>
          <w:sz w:val="24"/>
        </w:rPr>
        <w:tab/>
      </w:r>
      <w:r>
        <w:rPr>
          <w:spacing w:val="-4"/>
          <w:sz w:val="24"/>
        </w:rPr>
        <w:t xml:space="preserve">счет </w:t>
      </w:r>
      <w:r>
        <w:rPr>
          <w:sz w:val="24"/>
        </w:rPr>
        <w:t xml:space="preserve">Товарищества. </w:t>
      </w:r>
      <w:r>
        <w:rPr>
          <w:sz w:val="24"/>
          <w:szCs w:val="24"/>
        </w:rPr>
        <w:t>Периодичность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членских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взносов: </w:t>
      </w:r>
      <w:r>
        <w:rPr>
          <w:spacing w:val="-2"/>
          <w:sz w:val="24"/>
          <w:szCs w:val="24"/>
        </w:rPr>
        <w:t xml:space="preserve">ежеквартально, </w:t>
      </w:r>
      <w:r>
        <w:rPr>
          <w:color w:val="F10D0C"/>
          <w:spacing w:val="-2"/>
          <w:sz w:val="24"/>
          <w:szCs w:val="24"/>
        </w:rPr>
        <w:t xml:space="preserve">авансовым платежом за квартал до 25 числа первого месяца квартала за весь квартал. </w:t>
      </w:r>
      <w:r>
        <w:rPr>
          <w:sz w:val="24"/>
          <w:szCs w:val="24"/>
        </w:rPr>
        <w:t>Размер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взноса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72"/>
          <w:sz w:val="24"/>
          <w:szCs w:val="24"/>
        </w:rPr>
        <w:t xml:space="preserve"> </w:t>
      </w:r>
      <w:r>
        <w:rPr>
          <w:b/>
          <w:bCs/>
          <w:color w:val="00A933"/>
          <w:spacing w:val="72"/>
          <w:sz w:val="24"/>
          <w:szCs w:val="24"/>
        </w:rPr>
        <w:t>решением общего собрания.</w:t>
      </w:r>
      <w:r>
        <w:rPr>
          <w:b/>
          <w:bCs/>
          <w:color w:val="00A933"/>
          <w:spacing w:val="72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18" w:leader="none"/>
        </w:tabs>
        <w:spacing w:lineRule="auto" w:line="240" w:before="105" w:after="0"/>
        <w:ind w:left="1" w:right="140" w:hanging="0"/>
        <w:jc w:val="both"/>
        <w:rPr>
          <w:sz w:val="24"/>
        </w:rPr>
      </w:pPr>
      <w:r>
        <w:rPr>
          <w:sz w:val="24"/>
        </w:rPr>
        <w:t>8.4. Целевые взносы вносятся членами Товарищества</w:t>
      </w:r>
      <w:r>
        <w:rPr>
          <w:color w:val="F10D0C"/>
          <w:sz w:val="24"/>
        </w:rPr>
        <w:t xml:space="preserve"> и лицами, ведущими хозяйство в индивидуальном порядке, т. е. не являющихся членами товарищества, </w:t>
      </w:r>
      <w:r>
        <w:rPr>
          <w:b/>
          <w:bCs/>
          <w:color w:val="00A933"/>
          <w:sz w:val="24"/>
        </w:rPr>
        <w:t xml:space="preserve">в равном размере </w:t>
      </w:r>
      <w:r>
        <w:rPr>
          <w:sz w:val="24"/>
        </w:rPr>
        <w:t>на  расчетный счет Товарищества 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14" w:leader="none"/>
        </w:tabs>
        <w:spacing w:lineRule="auto" w:line="240" w:before="104" w:after="0"/>
        <w:ind w:left="1" w:right="138" w:hanging="0"/>
        <w:jc w:val="both"/>
        <w:rPr>
          <w:sz w:val="24"/>
        </w:rPr>
      </w:pPr>
      <w:r>
        <w:rPr>
          <w:sz w:val="24"/>
        </w:rPr>
        <w:t xml:space="preserve">8.5. Размер взносов определяется на основании приходно-расходной сметы Товарищества, утвержденной членами товарищества. И финансово-экономического обоснования, утвержденного общим собранием </w:t>
      </w:r>
      <w:r>
        <w:rPr>
          <w:color w:val="F10D0C"/>
          <w:sz w:val="24"/>
        </w:rPr>
        <w:t>всех правообладателей</w:t>
      </w:r>
      <w:r>
        <w:rPr>
          <w:sz w:val="24"/>
        </w:rPr>
        <w:t xml:space="preserve"> земельных участков в  Товариществе.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14" w:leader="none"/>
        </w:tabs>
        <w:spacing w:lineRule="auto" w:line="240" w:before="104" w:after="0"/>
        <w:ind w:left="1" w:right="138" w:hanging="0"/>
        <w:jc w:val="both"/>
        <w:rPr>
          <w:color w:val="F10D0C"/>
        </w:rPr>
      </w:pPr>
      <w:r>
        <w:rPr>
          <w:color w:val="F10D0C"/>
        </w:rPr>
        <w:t>8.6. В случае несвоевременной оплаты взносов с должника взыскивается пеня в размере не более 50% и не менее размера ключевой ставки (ставки рефинансирования), действующих на момент  даты не оплаты.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52" w:leader="none"/>
        </w:tabs>
        <w:spacing w:lineRule="auto" w:line="240" w:before="105" w:after="0"/>
        <w:ind w:left="1" w:right="138" w:hanging="0"/>
        <w:jc w:val="both"/>
        <w:rPr>
          <w:sz w:val="24"/>
        </w:rPr>
      </w:pPr>
      <w:r>
        <w:rPr>
          <w:sz w:val="24"/>
        </w:rPr>
        <w:t>8.7. В случае неуплаты взносов</w:t>
      </w:r>
      <w:r>
        <w:rPr>
          <w:color w:val="F10D0C"/>
          <w:sz w:val="24"/>
        </w:rPr>
        <w:t xml:space="preserve">  </w:t>
      </w:r>
      <w:r>
        <w:rPr>
          <w:sz w:val="24"/>
        </w:rPr>
        <w:t>и пеней Товарищество вправе взыскать их в судебном порядке.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936" w:leader="none"/>
        </w:tabs>
        <w:spacing w:lineRule="auto" w:line="240" w:before="0" w:after="0"/>
        <w:ind w:left="0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  <w:sz w:val="24"/>
        </w:rPr>
        <w:t xml:space="preserve">     </w:t>
      </w:r>
      <w:r>
        <w:rPr>
          <w:b/>
          <w:bCs/>
          <w:color w:val="000000"/>
          <w:sz w:val="24"/>
        </w:rPr>
        <w:t>9. Состав, порядок образования и полномочия р</w:t>
      </w:r>
      <w:r>
        <w:rPr>
          <w:b/>
          <w:bCs/>
          <w:color w:val="000000"/>
          <w:sz w:val="24"/>
        </w:rPr>
        <w:t>евизионной</w:t>
      </w:r>
      <w:r>
        <w:rPr>
          <w:b/>
          <w:bCs/>
          <w:color w:val="000000"/>
          <w:spacing w:val="-5"/>
          <w:sz w:val="24"/>
        </w:rPr>
        <w:t xml:space="preserve"> </w:t>
      </w:r>
      <w:r>
        <w:rPr>
          <w:b/>
          <w:bCs/>
          <w:color w:val="000000"/>
          <w:sz w:val="24"/>
        </w:rPr>
        <w:t>комиссии</w:t>
      </w:r>
      <w:r>
        <w:rPr>
          <w:b/>
          <w:bCs/>
          <w:color w:val="000000"/>
          <w:spacing w:val="-2"/>
          <w:sz w:val="24"/>
        </w:rPr>
        <w:t xml:space="preserve"> (ревизора)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50" w:leader="none"/>
        </w:tabs>
        <w:spacing w:lineRule="auto" w:line="240" w:before="0" w:after="0"/>
        <w:ind w:left="1" w:right="138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9.1. Контроль за финансово-хозяйственной деятельностью Товарищества, в том числе за деятельностью его председателя и правления Товарищества, осуществляет ревизионная комиссия.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1" w:leader="none"/>
        </w:tabs>
        <w:spacing w:lineRule="auto" w:line="240" w:before="106" w:after="0"/>
        <w:ind w:left="541" w:right="0" w:hanging="0"/>
        <w:jc w:val="both"/>
        <w:rPr>
          <w:sz w:val="24"/>
        </w:rPr>
      </w:pPr>
      <w:r>
        <w:rPr>
          <w:sz w:val="24"/>
        </w:rPr>
        <w:t>9.2. Ревизионная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членов </w:t>
      </w:r>
      <w:r>
        <w:rPr>
          <w:spacing w:val="-2"/>
          <w:sz w:val="24"/>
        </w:rPr>
        <w:t>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1" w:leader="none"/>
        </w:tabs>
        <w:spacing w:lineRule="auto" w:line="240" w:before="106" w:after="0"/>
        <w:ind w:left="541" w:right="0" w:hanging="0"/>
        <w:jc w:val="both"/>
        <w:rPr>
          <w:sz w:val="24"/>
        </w:rPr>
      </w:pPr>
      <w:r>
        <w:rPr>
          <w:color w:val="F10D0C"/>
          <w:spacing w:val="-2"/>
          <w:sz w:val="24"/>
        </w:rPr>
        <w:t>9.3. Ревизионная комиссия избирается на общем собрании членов товарищества из не менее 2/3 участвующих в собрании членов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1" w:leader="none"/>
        </w:tabs>
        <w:spacing w:lineRule="auto" w:line="240" w:before="103" w:after="0"/>
        <w:ind w:left="541" w:right="0" w:hanging="0"/>
        <w:jc w:val="both"/>
        <w:rPr>
          <w:sz w:val="24"/>
        </w:rPr>
      </w:pPr>
      <w:r>
        <w:rPr>
          <w:sz w:val="24"/>
        </w:rPr>
        <w:t>9.4. Ревизионная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подотчетна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Товарищества.</w:t>
      </w:r>
    </w:p>
    <w:p>
      <w:pPr>
        <w:pStyle w:val="Style15"/>
        <w:ind w:left="1" w:right="140" w:firstLine="540"/>
        <w:rPr/>
      </w:pPr>
      <w:r>
        <w:rPr/>
        <w:t>Органы Товарищества не вправе осуществлять права без действующей ревизионной комиссии, за исключением общего собрания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1" w:leader="none"/>
        </w:tabs>
        <w:spacing w:lineRule="auto" w:line="240" w:before="106" w:after="0"/>
        <w:ind w:left="541" w:right="0" w:hanging="0"/>
        <w:jc w:val="both"/>
        <w:rPr>
          <w:sz w:val="24"/>
        </w:rPr>
      </w:pPr>
      <w:r>
        <w:rPr>
          <w:sz w:val="24"/>
        </w:rPr>
        <w:t>9.5. Ревизионная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</w:tabs>
        <w:spacing w:lineRule="auto" w:line="240" w:before="105" w:after="0"/>
        <w:ind w:left="1" w:right="140" w:firstLine="540"/>
        <w:jc w:val="both"/>
        <w:rPr>
          <w:sz w:val="24"/>
        </w:rPr>
      </w:pPr>
      <w:r>
        <w:rPr>
          <w:sz w:val="24"/>
        </w:rPr>
        <w:t>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2" w:leader="none"/>
        </w:tabs>
        <w:spacing w:lineRule="auto" w:line="240" w:before="103" w:after="0"/>
        <w:ind w:left="1" w:right="140" w:firstLine="540"/>
        <w:jc w:val="both"/>
        <w:rPr>
          <w:sz w:val="24"/>
        </w:rPr>
      </w:pPr>
      <w:r>
        <w:rPr>
          <w:sz w:val="24"/>
        </w:rPr>
        <w:t xml:space="preserve">осуществлять ревизии финансово-хозяйственной деятельности Товарищества не реже чем один </w:t>
      </w:r>
      <w:r>
        <w:rPr>
          <w:color w:val="F10D0C"/>
          <w:sz w:val="24"/>
        </w:rPr>
        <w:t>раз в два года;  либо один раз в год, в случае, если у товарищества нет другого открытого источника информации для членов общества;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40" w:before="106" w:after="0"/>
        <w:ind w:left="1" w:right="140" w:firstLine="540"/>
        <w:jc w:val="both"/>
        <w:rPr>
          <w:sz w:val="24"/>
        </w:rPr>
      </w:pPr>
      <w:r>
        <w:rPr>
          <w:sz w:val="24"/>
        </w:rPr>
        <w:t>отчитываться об итогах ревизии перед общим собранием членов Товарищества с представлением предложений об устранении выявленных нарушений;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38" w:leader="none"/>
        </w:tabs>
        <w:spacing w:lineRule="auto" w:line="240" w:before="75" w:after="0"/>
        <w:ind w:left="1" w:right="141" w:firstLine="540"/>
        <w:jc w:val="both"/>
        <w:rPr>
          <w:sz w:val="24"/>
        </w:rPr>
      </w:pPr>
      <w:r>
        <w:rPr>
          <w:sz w:val="24"/>
        </w:rPr>
        <w:t>сообщать общему собранию членов Товарищества обо всех выявленных нарушениях в деятельности органов Товарищества.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40" w:before="105" w:after="0"/>
        <w:ind w:left="1" w:right="143" w:firstLine="540"/>
        <w:jc w:val="both"/>
        <w:rPr>
          <w:color w:val="F10D0C"/>
          <w:sz w:val="24"/>
          <w:szCs w:val="24"/>
        </w:rPr>
      </w:pPr>
      <w:r>
        <w:rPr>
          <w:color w:val="F10D0C"/>
          <w:sz w:val="24"/>
          <w:szCs w:val="24"/>
        </w:rPr>
        <w:t>вносить сои предложения по улучшению деятельности товарищества.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191" w:leader="none"/>
        </w:tabs>
        <w:spacing w:lineRule="auto" w:line="240" w:before="0" w:after="0"/>
        <w:ind w:left="0" w:right="0" w:hanging="0"/>
        <w:jc w:val="left"/>
        <w:rPr>
          <w:sz w:val="24"/>
        </w:rPr>
      </w:pPr>
      <w:r>
        <w:rPr>
          <w:b/>
          <w:bCs/>
          <w:color w:val="000000"/>
          <w:sz w:val="24"/>
        </w:rPr>
        <w:t xml:space="preserve">              </w:t>
      </w:r>
      <w:r>
        <w:rPr>
          <w:b/>
          <w:bCs/>
          <w:color w:val="000000"/>
          <w:sz w:val="24"/>
        </w:rPr>
        <w:t xml:space="preserve">10. </w:t>
      </w:r>
      <w:r>
        <w:rPr>
          <w:b/>
          <w:bCs/>
          <w:color w:val="000000"/>
          <w:sz w:val="24"/>
        </w:rPr>
        <w:t>Порядок приобретения и создания имущества</w:t>
      </w:r>
      <w:r>
        <w:rPr>
          <w:b/>
          <w:bCs/>
          <w:color w:val="F10D0C"/>
          <w:sz w:val="24"/>
        </w:rPr>
        <w:t xml:space="preserve"> 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общего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pacing w:val="-2"/>
          <w:sz w:val="24"/>
        </w:rPr>
        <w:t>пользования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98" w:leader="none"/>
        </w:tabs>
        <w:spacing w:lineRule="auto" w:line="240" w:before="0" w:after="0"/>
        <w:ind w:left="1" w:right="139" w:hanging="0"/>
        <w:jc w:val="both"/>
        <w:rPr>
          <w:sz w:val="24"/>
        </w:rPr>
      </w:pPr>
      <w:r>
        <w:rPr>
          <w:sz w:val="24"/>
        </w:rPr>
        <w:t>10.1.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недвижимое имущество общего пользования, расположенное в границах территории садоводства,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садоводства, пропорционально площади этих участков при условии принятия такого решения общим собранием членов Товарищества. Передача указанного имущества в данном случае не является </w:t>
      </w:r>
      <w:r>
        <w:rPr>
          <w:spacing w:val="-2"/>
          <w:sz w:val="24"/>
        </w:rPr>
        <w:t>дарением.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93" w:leader="none"/>
        </w:tabs>
        <w:spacing w:lineRule="auto" w:line="240" w:before="106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10.2. Имущество общего пользования, расположенное в границах территории садоводства, может быть передано в собственность организаций, осуществляющих газоснабжение, теплоснабжение, электроснабжение, водоснабжение, водоотведение, </w:t>
      </w:r>
      <w:r>
        <w:rPr>
          <w:color w:val="F10D0C"/>
          <w:sz w:val="24"/>
        </w:rPr>
        <w:t>по решению правления при собл</w:t>
      </w:r>
      <w:r>
        <w:rPr>
          <w:sz w:val="24"/>
        </w:rPr>
        <w:t>юдении следующих условий: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9" w:leader="none"/>
        </w:tabs>
        <w:spacing w:lineRule="auto" w:line="240" w:before="106" w:after="0"/>
        <w:ind w:left="1" w:right="141" w:firstLine="540"/>
        <w:jc w:val="both"/>
        <w:rPr>
          <w:sz w:val="24"/>
        </w:rPr>
      </w:pPr>
      <w:r>
        <w:rPr>
          <w:sz w:val="24"/>
        </w:rPr>
        <w:t xml:space="preserve">решение о передаче указанного имущества </w:t>
      </w:r>
      <w:r>
        <w:rPr>
          <w:color w:val="F10D0C"/>
          <w:sz w:val="24"/>
        </w:rPr>
        <w:t xml:space="preserve">ранее </w:t>
      </w:r>
      <w:r>
        <w:rPr>
          <w:sz w:val="24"/>
        </w:rPr>
        <w:t xml:space="preserve">принято общим собранием членов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9" w:leader="none"/>
        </w:tabs>
        <w:spacing w:lineRule="auto" w:line="240" w:before="106" w:after="0"/>
        <w:ind w:left="1" w:right="141" w:hanging="0"/>
        <w:jc w:val="both"/>
        <w:rPr>
          <w:color w:val="F10D0C"/>
        </w:rPr>
      </w:pPr>
      <w:r>
        <w:rPr>
          <w:color w:val="F10D0C"/>
          <w:spacing w:val="-2"/>
          <w:sz w:val="24"/>
        </w:rPr>
        <w:t>10.3. О</w:t>
      </w:r>
      <w:r>
        <w:rPr>
          <w:color w:val="F10D0C"/>
          <w:spacing w:val="-2"/>
          <w:sz w:val="24"/>
        </w:rPr>
        <w:t xml:space="preserve">бщего имущества </w:t>
      </w:r>
      <w:r>
        <w:rPr>
          <w:color w:val="F10D0C"/>
          <w:spacing w:val="-2"/>
          <w:sz w:val="24"/>
        </w:rPr>
        <w:t xml:space="preserve">приобретается, если оно </w:t>
      </w:r>
      <w:r>
        <w:rPr>
          <w:color w:val="F10D0C"/>
          <w:spacing w:val="-2"/>
          <w:sz w:val="24"/>
        </w:rPr>
        <w:t xml:space="preserve">необходимо для качественной и безопасной деятельности товарищества </w:t>
      </w:r>
      <w:r>
        <w:rPr>
          <w:color w:val="F10D0C"/>
          <w:spacing w:val="-2"/>
          <w:sz w:val="24"/>
        </w:rPr>
        <w:t>следующим образом</w:t>
      </w:r>
      <w:r>
        <w:rPr>
          <w:color w:val="F10D0C"/>
          <w:spacing w:val="-2"/>
          <w:sz w:val="24"/>
        </w:rPr>
        <w:t xml:space="preserve">;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9" w:leader="none"/>
        </w:tabs>
        <w:spacing w:lineRule="auto" w:line="240" w:before="106" w:after="0"/>
        <w:ind w:left="1" w:right="141" w:hanging="0"/>
        <w:jc w:val="both"/>
        <w:rPr>
          <w:color w:val="F10D0C"/>
        </w:rPr>
      </w:pPr>
      <w:r>
        <w:rPr>
          <w:color w:val="F10D0C"/>
          <w:spacing w:val="-2"/>
          <w:sz w:val="24"/>
        </w:rPr>
        <w:t xml:space="preserve">1) </w:t>
      </w:r>
      <w:r>
        <w:rPr>
          <w:color w:val="F10D0C"/>
          <w:spacing w:val="-2"/>
          <w:sz w:val="24"/>
        </w:rPr>
        <w:t xml:space="preserve">приобретение общества имущества  для безопасной деятельности принимается правлением в случае стоимости  этого  имущества не более 500тыс.рублей;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9" w:leader="none"/>
        </w:tabs>
        <w:spacing w:lineRule="auto" w:line="240" w:before="106" w:after="0"/>
        <w:ind w:left="1" w:right="141" w:firstLine="540"/>
        <w:jc w:val="both"/>
        <w:rPr>
          <w:color w:val="F10D0C"/>
        </w:rPr>
      </w:pPr>
      <w:r>
        <w:rPr>
          <w:color w:val="F10D0C"/>
          <w:spacing w:val="-2"/>
          <w:sz w:val="24"/>
        </w:rPr>
        <w:t>приобретение общего имущества стоимостью более 500тыс.рублей принимается решением общего собрания не менее 2/3 от общего числа членов и не членов товарищества;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92" w:leader="none"/>
        </w:tabs>
        <w:spacing w:lineRule="auto" w:line="240" w:before="75" w:after="0"/>
        <w:ind w:left="1" w:right="138" w:hanging="0"/>
        <w:jc w:val="both"/>
        <w:rPr>
          <w:sz w:val="24"/>
        </w:rPr>
      </w:pPr>
      <w:r>
        <w:rPr>
          <w:sz w:val="24"/>
        </w:rPr>
        <w:t>10.4. В</w:t>
      </w:r>
      <w:r>
        <w:rPr>
          <w:sz w:val="24"/>
        </w:rPr>
        <w:t xml:space="preserve"> случае если  имущество принадлежит на праве собственности </w:t>
      </w:r>
      <w:r>
        <w:rPr>
          <w:color w:val="F10D0C"/>
          <w:sz w:val="24"/>
        </w:rPr>
        <w:t xml:space="preserve">товариществу, оно может быть передано в аренду третьим лицам по решению общего собрания;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6" w:leader="none"/>
        </w:tabs>
        <w:spacing w:lineRule="auto" w:line="240" w:before="105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>передача указанного имущества осуществляется при условии его дальнейшего использования для нужд товарищества и правообладателей садовых земельных участков, расположенных в границах территории садоводства.</w:t>
      </w:r>
    </w:p>
    <w:p>
      <w:pPr>
        <w:pStyle w:val="ListParagraph"/>
        <w:tabs>
          <w:tab w:val="clear" w:pos="720"/>
          <w:tab w:val="left" w:pos="856" w:leader="none"/>
        </w:tabs>
        <w:spacing w:lineRule="auto" w:line="240" w:before="105" w:after="0"/>
        <w:ind w:left="1" w:right="139" w:firstLine="54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11.</w:t>
      </w:r>
      <w:r>
        <w:rPr>
          <w:b/>
          <w:bCs/>
          <w:color w:val="000000"/>
          <w:sz w:val="24"/>
          <w:szCs w:val="24"/>
        </w:rPr>
        <w:t xml:space="preserve"> Порядок изменения Устава</w:t>
      </w:r>
    </w:p>
    <w:p>
      <w:pPr>
        <w:pStyle w:val="ListParagraph"/>
        <w:tabs>
          <w:tab w:val="clear" w:pos="720"/>
          <w:tab w:val="left" w:pos="856" w:leader="none"/>
        </w:tabs>
        <w:spacing w:lineRule="auto" w:line="240" w:before="105" w:after="0"/>
        <w:ind w:left="1" w:right="139" w:firstLine="540"/>
        <w:jc w:val="left"/>
        <w:rPr/>
      </w:pPr>
      <w:r>
        <w:rPr>
          <w:b/>
          <w:bCs/>
          <w:color w:val="F10D0C"/>
          <w:sz w:val="24"/>
          <w:szCs w:val="24"/>
        </w:rPr>
        <w:t>11.1. изменения в Устав товарищества разрабатываются правлением товарищества и выносятся на обсуждения членам и не членам товарищества до общего собрания;</w:t>
      </w:r>
    </w:p>
    <w:p>
      <w:pPr>
        <w:pStyle w:val="ListParagraph"/>
        <w:tabs>
          <w:tab w:val="clear" w:pos="720"/>
          <w:tab w:val="left" w:pos="856" w:leader="none"/>
        </w:tabs>
        <w:spacing w:lineRule="auto" w:line="240" w:before="105" w:after="0"/>
        <w:ind w:left="1" w:right="139" w:firstLine="540"/>
        <w:jc w:val="left"/>
        <w:rPr/>
      </w:pPr>
      <w:r>
        <w:rPr>
          <w:b/>
          <w:bCs/>
          <w:color w:val="F10D0C"/>
          <w:sz w:val="24"/>
          <w:szCs w:val="24"/>
        </w:rPr>
        <w:t>11.2. изменения в Устав утверждаются общим собрание в товариществе;</w:t>
      </w:r>
    </w:p>
    <w:p>
      <w:pPr>
        <w:pStyle w:val="ListParagraph"/>
        <w:tabs>
          <w:tab w:val="clear" w:pos="720"/>
          <w:tab w:val="left" w:pos="856" w:leader="none"/>
        </w:tabs>
        <w:spacing w:lineRule="auto" w:line="240" w:before="105" w:after="0"/>
        <w:ind w:left="1" w:right="139" w:firstLine="540"/>
        <w:jc w:val="left"/>
        <w:rPr/>
      </w:pPr>
      <w:r>
        <w:rPr>
          <w:b/>
          <w:bCs/>
          <w:color w:val="F10D0C"/>
          <w:sz w:val="24"/>
          <w:szCs w:val="24"/>
        </w:rPr>
        <w:t>11.3. изменения в Устав регистрируются в соответс</w:t>
      </w:r>
      <w:r>
        <w:rPr>
          <w:b/>
          <w:bCs/>
          <w:color w:val="F10D0C"/>
          <w:sz w:val="24"/>
          <w:szCs w:val="24"/>
        </w:rPr>
        <w:t>т</w:t>
      </w:r>
      <w:r>
        <w:rPr>
          <w:b/>
          <w:bCs/>
          <w:color w:val="F10D0C"/>
          <w:sz w:val="24"/>
          <w:szCs w:val="24"/>
        </w:rPr>
        <w:t>вии с законодательство</w:t>
      </w:r>
      <w:r>
        <w:rPr>
          <w:b/>
          <w:bCs/>
          <w:color w:val="F10D0C"/>
          <w:sz w:val="24"/>
          <w:szCs w:val="24"/>
        </w:rPr>
        <w:t>м</w:t>
      </w:r>
      <w:r>
        <w:rPr>
          <w:b/>
          <w:bCs/>
          <w:color w:val="F10D0C"/>
          <w:sz w:val="24"/>
          <w:szCs w:val="24"/>
        </w:rPr>
        <w:t xml:space="preserve"> РФ председателем или иным уполномоченным лицом.</w:t>
      </w:r>
    </w:p>
    <w:p>
      <w:pPr>
        <w:pStyle w:val="ListParagraph"/>
        <w:tabs>
          <w:tab w:val="clear" w:pos="720"/>
          <w:tab w:val="left" w:pos="856" w:leader="none"/>
        </w:tabs>
        <w:spacing w:lineRule="auto" w:line="240" w:before="105" w:after="0"/>
        <w:ind w:left="1" w:right="139" w:firstLine="540"/>
        <w:jc w:val="left"/>
        <w:rPr>
          <w:b/>
          <w:b/>
          <w:bCs/>
          <w:color w:val="F10D0C"/>
          <w:sz w:val="24"/>
          <w:szCs w:val="24"/>
        </w:rPr>
      </w:pPr>
      <w:r>
        <w:rPr>
          <w:b/>
          <w:bCs/>
          <w:color w:val="F10D0C"/>
          <w:sz w:val="24"/>
          <w:szCs w:val="24"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620" w:leader="none"/>
        </w:tabs>
        <w:spacing w:lineRule="auto" w:line="240" w:before="1" w:after="0"/>
        <w:ind w:left="2620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  <w:sz w:val="24"/>
        </w:rPr>
        <w:t xml:space="preserve">12. </w:t>
      </w:r>
      <w:r>
        <w:rPr>
          <w:b/>
          <w:bCs/>
          <w:color w:val="000000"/>
          <w:sz w:val="24"/>
        </w:rPr>
        <w:t>Порядок р</w:t>
      </w:r>
      <w:r>
        <w:rPr>
          <w:b/>
          <w:bCs/>
          <w:color w:val="000000"/>
          <w:sz w:val="24"/>
        </w:rPr>
        <w:t>еорганизации</w:t>
      </w:r>
      <w:r>
        <w:rPr>
          <w:b/>
          <w:bCs/>
          <w:color w:val="000000"/>
          <w:spacing w:val="-2"/>
          <w:sz w:val="24"/>
        </w:rPr>
        <w:t xml:space="preserve"> </w:t>
      </w:r>
      <w:r>
        <w:rPr>
          <w:b/>
          <w:bCs/>
          <w:color w:val="000000"/>
          <w:sz w:val="24"/>
        </w:rPr>
        <w:t>и</w:t>
      </w:r>
      <w:r>
        <w:rPr>
          <w:b/>
          <w:bCs/>
          <w:color w:val="000000"/>
          <w:spacing w:val="-4"/>
          <w:sz w:val="24"/>
        </w:rPr>
        <w:t xml:space="preserve"> </w:t>
      </w:r>
      <w:r>
        <w:rPr>
          <w:b/>
          <w:bCs/>
          <w:color w:val="000000"/>
          <w:sz w:val="24"/>
        </w:rPr>
        <w:t>ликвидации</w:t>
      </w:r>
      <w:r>
        <w:rPr>
          <w:b/>
          <w:bCs/>
          <w:color w:val="000000"/>
          <w:spacing w:val="-4"/>
          <w:sz w:val="24"/>
        </w:rPr>
        <w:t xml:space="preserve"> </w:t>
      </w:r>
      <w:r>
        <w:rPr>
          <w:b/>
          <w:bCs/>
          <w:color w:val="000000"/>
          <w:spacing w:val="-2"/>
          <w:sz w:val="24"/>
        </w:rPr>
        <w:t>Товарищества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3" w:leader="none"/>
        </w:tabs>
        <w:spacing w:lineRule="auto" w:line="240" w:before="276" w:after="0"/>
        <w:ind w:left="1" w:right="138" w:hanging="0"/>
        <w:jc w:val="both"/>
        <w:rPr>
          <w:sz w:val="24"/>
        </w:rPr>
      </w:pPr>
      <w:r>
        <w:rPr>
          <w:sz w:val="24"/>
        </w:rPr>
        <w:t xml:space="preserve">12.1 </w:t>
      </w:r>
      <w:r>
        <w:rPr>
          <w:sz w:val="24"/>
        </w:rPr>
        <w:t>Т</w:t>
      </w:r>
      <w:r>
        <w:rPr>
          <w:color w:val="F10D0C"/>
          <w:sz w:val="24"/>
        </w:rPr>
        <w:t xml:space="preserve">оварищество может быть ликвидировано в случае задолженности перед ресурсоснабжающими организациями </w:t>
      </w:r>
      <w:r>
        <w:rPr>
          <w:color w:val="F10D0C"/>
          <w:sz w:val="24"/>
        </w:rPr>
        <w:t>более шести месяцев</w:t>
      </w:r>
      <w:r>
        <w:rPr>
          <w:color w:val="F10D0C"/>
          <w:sz w:val="24"/>
        </w:rPr>
        <w:t>, при отсутствии кворума на общи</w:t>
      </w:r>
      <w:r>
        <w:rPr>
          <w:color w:val="F10D0C"/>
          <w:sz w:val="24"/>
        </w:rPr>
        <w:t>х</w:t>
      </w:r>
      <w:r>
        <w:rPr>
          <w:color w:val="F10D0C"/>
          <w:sz w:val="24"/>
        </w:rPr>
        <w:t xml:space="preserve"> собраниях в течение двух лет, назначенных для общих отчетных собраний, в случае отсутствия одного из исполнительных органов;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3" w:leader="none"/>
        </w:tabs>
        <w:spacing w:lineRule="auto" w:line="240" w:before="276" w:after="0"/>
        <w:ind w:left="1" w:right="138" w:hanging="0"/>
        <w:jc w:val="both"/>
        <w:rPr>
          <w:sz w:val="24"/>
        </w:rPr>
      </w:pPr>
      <w:r>
        <w:rPr>
          <w:color w:val="F10D0C"/>
          <w:sz w:val="24"/>
        </w:rPr>
        <w:t xml:space="preserve">12.2. </w:t>
      </w:r>
      <w:r>
        <w:rPr>
          <w:sz w:val="24"/>
        </w:rPr>
        <w:t xml:space="preserve">Товарищество в случае принятия его членами решения об изменении вида деятельности на производство, переработку и сбыт продукции растениеводства или иную деятельность, которая не связана с ведением садоводства и огородничества и для осуществления которой в соответствии с Гражданским </w:t>
      </w:r>
      <w:r>
        <w:rPr>
          <w:sz w:val="24"/>
          <w:u w:val="single"/>
        </w:rPr>
        <w:t>кодексом</w:t>
      </w:r>
      <w:r>
        <w:rPr>
          <w:sz w:val="24"/>
        </w:rPr>
        <w:t xml:space="preserve"> Российской Федерации допускается создание потребительского кооператива, должно быть преобразовано в потребительский кооператив.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7" w:leader="none"/>
        </w:tabs>
        <w:spacing w:lineRule="auto" w:line="240" w:before="103" w:after="0"/>
        <w:ind w:left="1" w:right="81" w:hanging="0"/>
        <w:jc w:val="both"/>
        <w:rPr>
          <w:sz w:val="24"/>
        </w:rPr>
      </w:pPr>
      <w:r>
        <w:rPr>
          <w:sz w:val="24"/>
        </w:rPr>
        <w:t>12.3. При ликвидации Товарищества имущество общего пользования Товарищества, за исключением недвижимого имущества общего пользования, находящегося в собственности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кредиторов, передается собственникам  земельных участков, расположенных в границах территории садоводства, пропорционально их площади вне зависимости от того, являлись ли данные лица членами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67" w:leader="none"/>
        </w:tabs>
        <w:spacing w:lineRule="auto" w:line="240" w:before="106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12.4. На недвижимое имущество общего пользования, находящееся в границах территории садоводства,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земельных участков, расположенных в границах территории садоводства, пропорционально их площади вне зависимости от того, являлись ли данные лица членами </w:t>
      </w:r>
      <w:r>
        <w:rPr>
          <w:spacing w:val="-2"/>
          <w:sz w:val="24"/>
        </w:rPr>
        <w:t>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89" w:leader="none"/>
        </w:tabs>
        <w:spacing w:lineRule="auto" w:line="240" w:before="105" w:after="0"/>
        <w:ind w:left="1" w:right="139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192" w:leader="none"/>
          <w:tab w:val="left" w:pos="3145" w:leader="none"/>
        </w:tabs>
        <w:spacing w:lineRule="auto" w:line="240" w:before="0" w:after="0"/>
        <w:ind w:left="0" w:right="197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  <w:sz w:val="24"/>
        </w:rPr>
        <w:t xml:space="preserve">       </w:t>
      </w:r>
      <w:r>
        <w:rPr>
          <w:b/>
          <w:bCs/>
          <w:color w:val="000000"/>
          <w:sz w:val="24"/>
        </w:rPr>
        <w:t>13. Порядок п</w:t>
      </w:r>
      <w:r>
        <w:rPr>
          <w:b/>
          <w:bCs/>
          <w:color w:val="000000"/>
          <w:sz w:val="24"/>
        </w:rPr>
        <w:t>редоставление</w:t>
      </w:r>
      <w:r>
        <w:rPr>
          <w:b/>
          <w:bCs/>
          <w:color w:val="000000"/>
          <w:spacing w:val="-12"/>
          <w:sz w:val="24"/>
        </w:rPr>
        <w:t xml:space="preserve"> </w:t>
      </w:r>
      <w:r>
        <w:rPr>
          <w:b/>
          <w:bCs/>
          <w:color w:val="000000"/>
          <w:sz w:val="24"/>
        </w:rPr>
        <w:t>членам</w:t>
      </w:r>
      <w:r>
        <w:rPr>
          <w:b/>
          <w:bCs/>
          <w:color w:val="000000"/>
          <w:spacing w:val="-12"/>
          <w:sz w:val="24"/>
        </w:rPr>
        <w:t xml:space="preserve"> </w:t>
      </w:r>
      <w:r>
        <w:rPr>
          <w:b/>
          <w:bCs/>
          <w:color w:val="000000"/>
          <w:sz w:val="24"/>
        </w:rPr>
        <w:t>Товарищества</w:t>
      </w:r>
      <w:r>
        <w:rPr>
          <w:b/>
          <w:bCs/>
          <w:color w:val="000000"/>
          <w:spacing w:val="-9"/>
          <w:sz w:val="24"/>
        </w:rPr>
        <w:t xml:space="preserve"> </w:t>
      </w:r>
      <w:r>
        <w:rPr>
          <w:b/>
          <w:bCs/>
          <w:color w:val="000000"/>
          <w:sz w:val="24"/>
        </w:rPr>
        <w:t>информации о деятельности товарищества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6" w:leader="none"/>
        </w:tabs>
        <w:spacing w:lineRule="auto" w:line="240" w:before="0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13.1. Члены Товарищества </w:t>
      </w:r>
      <w:r>
        <w:rPr>
          <w:color w:val="F10D0C"/>
          <w:sz w:val="24"/>
        </w:rPr>
        <w:t>по заявлению</w:t>
      </w:r>
      <w:r>
        <w:rPr>
          <w:sz w:val="24"/>
        </w:rPr>
        <w:t xml:space="preserve">  имеют право знакомиться: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4" w:leader="none"/>
        </w:tabs>
        <w:spacing w:lineRule="auto" w:line="240" w:before="104" w:after="0"/>
        <w:ind w:left="1" w:right="139" w:firstLine="540"/>
        <w:jc w:val="both"/>
        <w:rPr>
          <w:sz w:val="24"/>
        </w:rPr>
      </w:pPr>
      <w:r>
        <w:rPr>
          <w:sz w:val="24"/>
        </w:rPr>
        <w:t>с Уставом Товарищества, с внесенными в него изменениями;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</w:tabs>
        <w:spacing w:lineRule="auto" w:line="240" w:before="105" w:after="0"/>
        <w:ind w:left="1" w:right="142" w:firstLine="540"/>
        <w:jc w:val="both"/>
        <w:rPr>
          <w:sz w:val="24"/>
        </w:rPr>
      </w:pPr>
      <w:r>
        <w:rPr>
          <w:sz w:val="24"/>
        </w:rPr>
        <w:t>с бухгалтерской (финансовой) отчетност</w:t>
      </w:r>
      <w:r>
        <w:rPr>
          <w:sz w:val="24"/>
        </w:rPr>
        <w:t>ью</w:t>
      </w:r>
      <w:r>
        <w:rPr>
          <w:sz w:val="24"/>
        </w:rPr>
        <w:t xml:space="preserve"> Товарищества, приходно-расходны</w:t>
      </w:r>
      <w:r>
        <w:rPr>
          <w:sz w:val="24"/>
        </w:rPr>
        <w:t>ми</w:t>
      </w:r>
      <w:r>
        <w:rPr>
          <w:sz w:val="24"/>
        </w:rPr>
        <w:t xml:space="preserve"> смет</w:t>
      </w:r>
      <w:r>
        <w:rPr>
          <w:sz w:val="24"/>
        </w:rPr>
        <w:t>ами</w:t>
      </w:r>
      <w:r>
        <w:rPr>
          <w:sz w:val="24"/>
        </w:rPr>
        <w:t xml:space="preserve"> Товарищества, отчет</w:t>
      </w:r>
      <w:r>
        <w:rPr>
          <w:sz w:val="24"/>
        </w:rPr>
        <w:t>ами</w:t>
      </w:r>
      <w:r>
        <w:rPr>
          <w:sz w:val="24"/>
        </w:rPr>
        <w:t xml:space="preserve"> об исполнении таких смет, аудиторски</w:t>
      </w:r>
      <w:r>
        <w:rPr>
          <w:sz w:val="24"/>
        </w:rPr>
        <w:t>ми</w:t>
      </w:r>
      <w:r>
        <w:rPr>
          <w:sz w:val="24"/>
        </w:rPr>
        <w:t xml:space="preserve"> заключени</w:t>
      </w:r>
      <w:r>
        <w:rPr>
          <w:sz w:val="24"/>
        </w:rPr>
        <w:t>ями</w:t>
      </w:r>
      <w:r>
        <w:rPr>
          <w:sz w:val="24"/>
        </w:rPr>
        <w:t xml:space="preserve"> (в случае проведения аудиторских проверок);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9" w:leader="none"/>
        </w:tabs>
        <w:spacing w:lineRule="auto" w:line="240" w:before="106" w:after="0"/>
        <w:ind w:left="799" w:right="0" w:hanging="258"/>
        <w:jc w:val="both"/>
        <w:rPr>
          <w:sz w:val="24"/>
        </w:rPr>
      </w:pPr>
      <w:r>
        <w:rPr>
          <w:sz w:val="24"/>
        </w:rPr>
        <w:t>заключения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комиссии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6" w:leader="none"/>
        </w:tabs>
        <w:spacing w:lineRule="auto" w:line="240" w:before="106" w:after="0"/>
        <w:ind w:left="1" w:right="138" w:firstLine="540"/>
        <w:jc w:val="both"/>
        <w:rPr>
          <w:sz w:val="24"/>
        </w:rPr>
      </w:pPr>
      <w:r>
        <w:rPr>
          <w:sz w:val="24"/>
        </w:rPr>
        <w:t>документ</w:t>
      </w:r>
      <w:r>
        <w:rPr>
          <w:sz w:val="24"/>
        </w:rPr>
        <w:t>ами</w:t>
      </w:r>
      <w:r>
        <w:rPr>
          <w:sz w:val="24"/>
        </w:rPr>
        <w:t>, подтверждающи</w:t>
      </w:r>
      <w:r>
        <w:rPr>
          <w:sz w:val="24"/>
        </w:rPr>
        <w:t>ми</w:t>
      </w:r>
      <w:r>
        <w:rPr>
          <w:sz w:val="24"/>
        </w:rPr>
        <w:t xml:space="preserve"> права Товарищества на имущество, отражаемое на его балансе;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7" w:leader="none"/>
        </w:tabs>
        <w:spacing w:lineRule="auto" w:line="240" w:before="103" w:after="0"/>
        <w:ind w:left="1" w:right="140" w:firstLine="540"/>
        <w:jc w:val="both"/>
        <w:rPr>
          <w:sz w:val="24"/>
        </w:rPr>
      </w:pPr>
      <w:r>
        <w:rPr>
          <w:sz w:val="24"/>
        </w:rPr>
        <w:t>протокол</w:t>
      </w:r>
      <w:r>
        <w:rPr>
          <w:sz w:val="24"/>
        </w:rPr>
        <w:t>ами</w:t>
      </w:r>
      <w:r>
        <w:rPr>
          <w:sz w:val="24"/>
        </w:rPr>
        <w:t xml:space="preserve"> общих собраний членов Товарищества, заседаний правления Товарищества и ревизионной комиссии </w:t>
      </w:r>
      <w:r>
        <w:rPr>
          <w:spacing w:val="-2"/>
          <w:sz w:val="24"/>
        </w:rPr>
        <w:t>Товарищества;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9" w:leader="none"/>
        </w:tabs>
        <w:spacing w:lineRule="auto" w:line="240" w:before="106" w:after="0"/>
        <w:ind w:left="799" w:right="0" w:hanging="258"/>
        <w:jc w:val="both"/>
        <w:rPr>
          <w:sz w:val="24"/>
        </w:rPr>
      </w:pPr>
      <w:r>
        <w:rPr>
          <w:sz w:val="24"/>
        </w:rPr>
        <w:t>финансово-экономическ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</w:t>
      </w:r>
      <w:r>
        <w:rPr>
          <w:sz w:val="24"/>
        </w:rPr>
        <w:t>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взносов;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9" w:leader="none"/>
        </w:tabs>
        <w:spacing w:lineRule="auto" w:line="240" w:before="105" w:after="0"/>
        <w:ind w:left="799" w:right="0" w:hanging="258"/>
        <w:jc w:val="both"/>
        <w:rPr>
          <w:sz w:val="24"/>
        </w:rPr>
      </w:pPr>
      <w:r>
        <w:rPr>
          <w:sz w:val="24"/>
        </w:rPr>
        <w:t>ины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</w:t>
      </w:r>
      <w:r>
        <w:rPr>
          <w:sz w:val="24"/>
        </w:rPr>
        <w:t>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z w:val="24"/>
        </w:rPr>
        <w:t>ами</w:t>
      </w:r>
      <w:r>
        <w:rPr>
          <w:spacing w:val="-2"/>
          <w:sz w:val="24"/>
        </w:rPr>
        <w:t xml:space="preserve">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8" w:leader="none"/>
        </w:tabs>
        <w:spacing w:lineRule="auto" w:line="240" w:before="106" w:after="0"/>
        <w:ind w:left="1" w:right="138" w:hanging="0"/>
        <w:jc w:val="both"/>
        <w:rPr>
          <w:sz w:val="24"/>
        </w:rPr>
      </w:pPr>
      <w:r>
        <w:rPr>
          <w:sz w:val="24"/>
        </w:rPr>
        <w:t xml:space="preserve">13.2. </w:t>
      </w:r>
      <w:r>
        <w:rPr>
          <w:color w:val="F10D0C"/>
          <w:sz w:val="24"/>
        </w:rPr>
        <w:t>Запрашиваемые  для ознакомления  документы предоставляются в тридцатидневный срок с момента подачи заявления.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0" w:leader="none"/>
        </w:tabs>
        <w:spacing w:lineRule="auto" w:line="240" w:before="103" w:after="0"/>
        <w:ind w:left="1" w:right="138" w:hanging="0"/>
        <w:jc w:val="both"/>
        <w:rPr>
          <w:sz w:val="24"/>
        </w:rPr>
      </w:pPr>
      <w:r>
        <w:rPr>
          <w:sz w:val="24"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0" w:leader="none"/>
          <w:tab w:val="left" w:pos="805" w:leader="none"/>
        </w:tabs>
        <w:spacing w:lineRule="auto" w:line="240" w:before="0" w:after="0"/>
        <w:ind w:left="510" w:right="585" w:hanging="0"/>
        <w:jc w:val="left"/>
        <w:rPr>
          <w:sz w:val="24"/>
        </w:rPr>
      </w:pPr>
      <w:r>
        <w:rPr>
          <w:b/>
          <w:bCs/>
          <w:sz w:val="24"/>
        </w:rPr>
        <w:t>14. Порядок взаимодействия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z w:val="24"/>
        </w:rPr>
        <w:t>с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z w:val="24"/>
        </w:rPr>
        <w:t>гражданами,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z w:val="24"/>
        </w:rPr>
        <w:t>ведущими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>садоводство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на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земельных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z w:val="24"/>
        </w:rPr>
        <w:t>участках, расположенных в границах территории садоводства, без участия в Товариществе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89" w:leader="none"/>
        </w:tabs>
        <w:spacing w:lineRule="auto" w:line="240" w:before="0" w:after="0"/>
        <w:ind w:left="1" w:right="93" w:hanging="0"/>
        <w:jc w:val="both"/>
        <w:rPr>
          <w:sz w:val="24"/>
        </w:rPr>
      </w:pPr>
      <w:r>
        <w:rPr>
          <w:sz w:val="24"/>
        </w:rPr>
        <w:t xml:space="preserve">14.1. Ведение садоводства на садовых земельных участках, расположенных в границах территории садоводства, без участия в Товариществе может осуществляться собственниками или в случаях, установленных </w:t>
      </w:r>
      <w:r>
        <w:rPr>
          <w:sz w:val="24"/>
          <w:u w:val="single"/>
        </w:rPr>
        <w:t>ч. 11 ст. 12</w:t>
      </w:r>
      <w:r>
        <w:rPr>
          <w:sz w:val="24"/>
        </w:rPr>
        <w:t xml:space="preserve">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правообладателями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садовых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0" w:leader="none"/>
        </w:tabs>
        <w:spacing w:lineRule="auto" w:line="240" w:before="106" w:after="0"/>
        <w:ind w:left="1" w:right="141" w:hanging="0"/>
        <w:jc w:val="both"/>
        <w:rPr>
          <w:sz w:val="24"/>
        </w:rPr>
      </w:pPr>
      <w:r>
        <w:rPr>
          <w:sz w:val="24"/>
        </w:rPr>
        <w:t>14.2. Лица, не являющиеся членами товарищества, вправе использовать имущество общего пользования, расположенное в границах территории садоводства, на равных условиях и в объеме, установленном для членов Товарищества.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62" w:leader="none"/>
        </w:tabs>
        <w:spacing w:lineRule="auto" w:line="240" w:before="106" w:after="0"/>
        <w:ind w:left="1" w:right="140" w:hanging="0"/>
        <w:jc w:val="both"/>
        <w:rPr>
          <w:sz w:val="24"/>
        </w:rPr>
      </w:pPr>
      <w:r>
        <w:rPr>
          <w:sz w:val="24"/>
        </w:rPr>
        <w:t>14.3. Лица, не являющиеся членами товарищества, обязаны вносить плату за приобретение,</w:t>
      </w:r>
      <w:r>
        <w:rPr>
          <w:spacing w:val="40"/>
          <w:sz w:val="24"/>
        </w:rPr>
        <w:t xml:space="preserve">  </w:t>
      </w:r>
      <w:r>
        <w:rPr>
          <w:sz w:val="24"/>
        </w:rPr>
        <w:t>создание,</w:t>
      </w:r>
      <w:r>
        <w:rPr>
          <w:spacing w:val="40"/>
          <w:sz w:val="24"/>
        </w:rPr>
        <w:t xml:space="preserve"> 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имущества</w:t>
      </w:r>
      <w:r>
        <w:rPr>
          <w:spacing w:val="40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 </w:t>
      </w:r>
      <w:r>
        <w:rPr>
          <w:sz w:val="24"/>
        </w:rPr>
        <w:t>пользования,</w:t>
      </w:r>
      <w:r>
        <w:rPr>
          <w:spacing w:val="40"/>
          <w:sz w:val="24"/>
        </w:rPr>
        <w:t xml:space="preserve">  </w:t>
      </w:r>
      <w:r>
        <w:rPr>
          <w:sz w:val="24"/>
        </w:rPr>
        <w:t>текущий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и </w:t>
      </w:r>
      <w:r>
        <w:rPr>
          <w:sz w:val="24"/>
          <w:szCs w:val="24"/>
        </w:rPr>
        <w:t xml:space="preserve">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74" w:leader="none"/>
        </w:tabs>
        <w:spacing w:lineRule="auto" w:line="240" w:before="105" w:after="0"/>
        <w:ind w:left="1" w:right="140" w:hanging="0"/>
        <w:jc w:val="both"/>
        <w:rPr>
          <w:sz w:val="24"/>
        </w:rPr>
      </w:pPr>
      <w:r>
        <w:rPr>
          <w:sz w:val="24"/>
        </w:rPr>
        <w:t xml:space="preserve">14.4. Суммарный ежегодный размер платы устанавливается в размере, равном суммарному ежегодному размеру целевых и членских взносов члена Товарищества, рассчитанных в соответствии с Федеральным </w:t>
      </w:r>
      <w:r>
        <w:rPr>
          <w:sz w:val="24"/>
          <w:u w:val="single"/>
        </w:rPr>
        <w:t>законом</w:t>
      </w:r>
      <w:r>
        <w:rPr>
          <w:sz w:val="24"/>
        </w:rPr>
        <w:t xml:space="preserve"> "О ведении гражданами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садоводства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огородничества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отдельные законодательные акты Российской Федерации",  утвержденных общим собранием, и составляет </w:t>
      </w:r>
      <w:r>
        <w:rPr>
          <w:color w:val="F10D0C"/>
          <w:sz w:val="24"/>
        </w:rPr>
        <w:t>не менее суммарного размера членского и целевого в</w:t>
      </w:r>
      <w:r>
        <w:rPr>
          <w:color w:val="F10D0C"/>
          <w:sz w:val="24"/>
        </w:rPr>
        <w:t>з</w:t>
      </w:r>
      <w:r>
        <w:rPr>
          <w:color w:val="F10D0C"/>
          <w:sz w:val="24"/>
        </w:rPr>
        <w:t>носа члена товарищества за земельный участок в товариществе площадью в 10соток</w:t>
      </w:r>
      <w:r>
        <w:rPr>
          <w:sz w:val="24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60" w:leader="none"/>
        </w:tabs>
        <w:spacing w:lineRule="auto" w:line="240" w:before="104" w:after="0"/>
        <w:ind w:left="1" w:right="139" w:hanging="0"/>
        <w:jc w:val="both"/>
        <w:rPr>
          <w:sz w:val="24"/>
        </w:rPr>
      </w:pPr>
      <w:r>
        <w:rPr>
          <w:sz w:val="24"/>
        </w:rPr>
        <w:t>14.5. В случае не внесения платы, данная плата взыскивается Товариществом в судебном порядке</w:t>
      </w:r>
      <w:r>
        <w:rPr>
          <w:color w:val="F10D0C"/>
          <w:sz w:val="24"/>
        </w:rPr>
        <w:t xml:space="preserve"> с  применением ст 395 ГК РФ.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60" w:leader="none"/>
        </w:tabs>
        <w:spacing w:lineRule="auto" w:line="240" w:before="104" w:after="0"/>
        <w:ind w:left="1" w:right="139" w:hanging="0"/>
        <w:jc w:val="both"/>
        <w:rPr>
          <w:sz w:val="24"/>
        </w:rPr>
      </w:pPr>
      <w:r>
        <w:rPr>
          <w:sz w:val="24"/>
        </w:rPr>
        <w:t xml:space="preserve">14.6. Лица, </w:t>
      </w:r>
      <w:r>
        <w:rPr>
          <w:color w:val="F10D0C"/>
          <w:sz w:val="24"/>
        </w:rPr>
        <w:t xml:space="preserve">не являющиеся членами товарищества и ведущие хозяйство в индивидуальном порядке, </w:t>
      </w:r>
      <w:r>
        <w:rPr>
          <w:sz w:val="24"/>
        </w:rPr>
        <w:t xml:space="preserve"> вправе принимать участие в общем собрании членов Товарищества.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9" w:leader="none"/>
        </w:tabs>
        <w:spacing w:lineRule="auto" w:line="240" w:before="106" w:after="0"/>
        <w:ind w:left="1" w:right="142" w:hanging="0"/>
        <w:jc w:val="both"/>
        <w:rPr>
          <w:sz w:val="24"/>
        </w:rPr>
      </w:pPr>
      <w:r>
        <w:rPr>
          <w:sz w:val="24"/>
        </w:rPr>
        <w:t xml:space="preserve">14.7. Лица, </w:t>
      </w:r>
      <w:r>
        <w:rPr>
          <w:color w:val="F10D0C"/>
          <w:sz w:val="24"/>
        </w:rPr>
        <w:t>не являющиеся членами товарищества</w:t>
      </w:r>
      <w:r>
        <w:rPr>
          <w:sz w:val="24"/>
        </w:rPr>
        <w:t xml:space="preserve">,  обладают правом обжаловать решения органов Товарищества, влекущие для этих лиц гражданско-правовые </w:t>
      </w:r>
      <w:r>
        <w:rPr>
          <w:spacing w:val="-2"/>
          <w:sz w:val="24"/>
        </w:rPr>
        <w:t>последствия.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825" w:leader="none"/>
        </w:tabs>
        <w:spacing w:lineRule="auto" w:line="240" w:before="0" w:after="0"/>
        <w:ind w:left="1825" w:right="0" w:hanging="0"/>
        <w:jc w:val="left"/>
        <w:rPr>
          <w:sz w:val="24"/>
        </w:rPr>
      </w:pPr>
      <w:r>
        <w:rPr>
          <w:b/>
          <w:bCs/>
          <w:color w:val="000000"/>
          <w:sz w:val="24"/>
        </w:rPr>
        <w:t>15. Порядок п</w:t>
      </w:r>
      <w:r>
        <w:rPr>
          <w:b/>
          <w:bCs/>
          <w:color w:val="000000"/>
          <w:sz w:val="24"/>
        </w:rPr>
        <w:t>рин</w:t>
      </w:r>
      <w:r>
        <w:rPr>
          <w:b/>
          <w:bCs/>
          <w:sz w:val="24"/>
        </w:rPr>
        <w:t>ятие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>решений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общего собрания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членов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pacing w:val="-2"/>
          <w:sz w:val="24"/>
        </w:rPr>
        <w:t>Товарищества путем заочного голосования</w:t>
      </w:r>
    </w:p>
    <w:p>
      <w:pPr>
        <w:pStyle w:val="Style15"/>
        <w:spacing w:before="103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29" w:leader="none"/>
        </w:tabs>
        <w:spacing w:lineRule="auto" w:line="240" w:before="0" w:after="0"/>
        <w:ind w:left="1" w:right="140" w:hanging="0"/>
        <w:jc w:val="both"/>
        <w:rPr>
          <w:sz w:val="24"/>
        </w:rPr>
      </w:pPr>
      <w:r>
        <w:rPr>
          <w:sz w:val="24"/>
        </w:rPr>
        <w:t>15.1. Решение общего собрания членов Товарищества может быть принято путем  заочного голосования.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53" w:leader="none"/>
        </w:tabs>
        <w:spacing w:lineRule="auto" w:line="240" w:before="106" w:after="0"/>
        <w:ind w:left="1" w:right="139" w:hanging="0"/>
        <w:jc w:val="both"/>
        <w:rPr>
          <w:sz w:val="24"/>
        </w:rPr>
      </w:pPr>
      <w:r>
        <w:rPr>
          <w:sz w:val="24"/>
        </w:rPr>
        <w:t>15.2.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направивших свои решения в письменной форме с </w:t>
      </w:r>
      <w:r>
        <w:rPr>
          <w:color w:val="F10D0C"/>
          <w:sz w:val="24"/>
        </w:rPr>
        <w:t xml:space="preserve">применением фото и -видеофиксации результатов своего голосования на электронную почту товарищества, на рабочие телефоны товарищества в телеграмм , ватцап и на другие электронные средства в читаемом виде </w:t>
      </w:r>
      <w:r>
        <w:rPr>
          <w:sz w:val="24"/>
        </w:rPr>
        <w:t>по вопросам повестки общего собрания членов Товарищества в его правление.</w:t>
      </w:r>
    </w:p>
    <w:p>
      <w:pPr>
        <w:pStyle w:val="ListParagraph"/>
        <w:tabs>
          <w:tab w:val="clear" w:pos="720"/>
          <w:tab w:val="left" w:pos="1153" w:leader="none"/>
        </w:tabs>
        <w:spacing w:lineRule="auto" w:line="240" w:before="106" w:after="0"/>
        <w:ind w:left="1" w:right="139" w:firstLine="540"/>
        <w:jc w:val="center"/>
        <w:rPr>
          <w:color w:val="000000"/>
        </w:rPr>
      </w:pPr>
      <w:r>
        <w:rPr>
          <w:b/>
          <w:bCs/>
          <w:color w:val="000000"/>
        </w:rPr>
        <w:t>16. П</w:t>
      </w:r>
      <w:r>
        <w:rPr>
          <w:b/>
          <w:bCs/>
          <w:color w:val="000000"/>
          <w:sz w:val="24"/>
          <w:szCs w:val="24"/>
        </w:rPr>
        <w:t>еречень вопросов, отнесенных к компетенции общего собрания членов товарищества, по которым решения общего собрания может приниматься путоем очно-заочного или заочного голосования</w:t>
      </w:r>
    </w:p>
    <w:p>
      <w:pPr>
        <w:pStyle w:val="ListParagraph"/>
        <w:tabs>
          <w:tab w:val="clear" w:pos="720"/>
          <w:tab w:val="left" w:pos="1153" w:leader="none"/>
        </w:tabs>
        <w:spacing w:lineRule="auto" w:line="240" w:before="106" w:after="0"/>
        <w:ind w:left="1" w:right="139" w:firstLine="540"/>
        <w:jc w:val="both"/>
        <w:rPr/>
      </w:pPr>
      <w:r>
        <w:rPr>
          <w:b/>
          <w:bCs/>
          <w:color w:val="F10D0C"/>
          <w:sz w:val="24"/>
          <w:szCs w:val="24"/>
        </w:rPr>
        <w:t xml:space="preserve">16.1. </w:t>
      </w:r>
      <w:r>
        <w:rPr/>
        <w:t xml:space="preserve">Заочное голосование, так же как очное голосование и очно-заочное голосование, может быть проведено с применением электронных или иных технических средств с учетом особенностей, установленных </w:t>
      </w:r>
      <w:r>
        <w:rPr>
          <w:u w:val="single"/>
        </w:rPr>
        <w:t>ст. 17.1</w:t>
      </w:r>
      <w:r>
        <w:rPr/>
        <w:t xml:space="preserve"> Федерального закона от 29.07.2017 N 217- 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>
      <w:pPr>
        <w:pStyle w:val="Style15"/>
        <w:spacing w:before="103" w:after="0"/>
        <w:ind w:left="1" w:right="139" w:firstLine="540"/>
        <w:rPr/>
      </w:pPr>
      <w:r>
        <w:rPr/>
        <w:t>16.2. Заочное голосование также может быть проведено с использованием единого</w:t>
      </w:r>
      <w:r>
        <w:rPr>
          <w:spacing w:val="40"/>
        </w:rPr>
        <w:t xml:space="preserve"> </w:t>
      </w:r>
      <w:r>
        <w:rPr/>
        <w:t>портала государственных  услуг.</w:t>
      </w:r>
    </w:p>
    <w:p>
      <w:pPr>
        <w:pStyle w:val="Style15"/>
        <w:spacing w:before="103" w:after="0"/>
        <w:ind w:left="1" w:right="139" w:firstLine="540"/>
        <w:rPr/>
      </w:pPr>
      <w:r>
        <w:rPr/>
        <w:t xml:space="preserve">16.3. </w:t>
      </w:r>
      <w:r>
        <w:rPr>
          <w:color w:val="F10D0C"/>
        </w:rPr>
        <w:t>Проведение общего собрания с применением электронных или технических средств проводится по вопросам, установленным Федерального закона от 29.07.2017 N 217- 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для общего собрания членов товарищества в личном кабинете товарищества.</w:t>
      </w:r>
    </w:p>
    <w:p>
      <w:pPr>
        <w:pStyle w:val="Style15"/>
        <w:spacing w:before="103" w:after="0"/>
        <w:ind w:left="1" w:right="139" w:firstLine="540"/>
        <w:rPr/>
      </w:pPr>
      <w:r>
        <w:rPr/>
        <w:t>16.4. П</w:t>
      </w:r>
      <w:r>
        <w:rPr>
          <w:color w:val="F10D0C"/>
        </w:rPr>
        <w:t xml:space="preserve">одсчет голосов, протокол таких собраний оформляется программой с помощью госуслуг в личном кабинете товарищества. Протокола хранятся в правлении </w:t>
      </w:r>
      <w:r>
        <w:rPr>
          <w:color w:val="F10D0C"/>
        </w:rPr>
        <w:t>товарищества, если иное не противоречит ФЗ-217.</w:t>
      </w:r>
    </w:p>
    <w:p>
      <w:pPr>
        <w:pStyle w:val="Style15"/>
        <w:spacing w:before="103" w:after="0"/>
        <w:ind w:left="1" w:right="139" w:firstLine="540"/>
        <w:rPr/>
      </w:pPr>
      <w:r>
        <w:rPr/>
        <w:t>16.5. О</w:t>
      </w:r>
      <w:r>
        <w:rPr>
          <w:color w:val="F10D0C"/>
        </w:rPr>
        <w:t>бщее собрание, проведенное с помощью госуслуг, не препятствует одновременному  проведению собрания в заочной форме.</w:t>
      </w:r>
    </w:p>
    <w:p>
      <w:pPr>
        <w:pStyle w:val="Style15"/>
        <w:spacing w:before="103" w:after="0"/>
        <w:ind w:left="1" w:right="139" w:firstLine="540"/>
        <w:rPr>
          <w:sz w:val="24"/>
        </w:rPr>
      </w:pPr>
      <w:r>
        <w:rPr/>
      </w:r>
    </w:p>
    <w:sectPr>
      <w:type w:val="nextPage"/>
      <w:pgSz w:w="11906" w:h="16838"/>
      <w:pgMar w:left="1700" w:right="708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" w:hanging="44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9" w:hanging="4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9" w:hanging="4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9" w:hanging="4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9" w:hanging="4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9" w:hanging="4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8" w:hanging="4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8" w:hanging="4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8" w:hanging="44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" w:hanging="3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9" w:hanging="3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9" w:hanging="3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9" w:hanging="3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9" w:hanging="3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9" w:hanging="3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8" w:hanging="3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8" w:hanging="3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8" w:hanging="32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" w:hanging="30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9" w:hanging="3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9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9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9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9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8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8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8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800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9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9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9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8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" w:hanging="27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9" w:hanging="2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9" w:hanging="2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9" w:hanging="2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9" w:hanging="2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9" w:hanging="2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8" w:hanging="2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8" w:hanging="2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8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9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9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9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8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8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" w:hanging="38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9" w:hanging="38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9" w:hanging="38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9" w:hanging="38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9" w:hanging="38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9" w:hanging="38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8" w:hanging="38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8" w:hanging="38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8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846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" w:hanging="5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" w:hanging="207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0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8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6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4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3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81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106" w:after="0"/>
      <w:ind w:left="1" w:right="0" w:firstLine="54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06" w:after="0"/>
      <w:ind w:left="1" w:right="0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LibreOffice/7.4.2.3$Windows_X86_64 LibreOffice_project/382eef1f22670f7f4118c8c2dd222ec7ad009daf</Application>
  <AppVersion>15.0000</AppVersion>
  <Pages>11</Pages>
  <Words>3885</Words>
  <Characters>28262</Characters>
  <CharactersWithSpaces>32049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2025-03-20T11:34:59Z</dcterms:created>
  <dc:creator/>
  <dc:description/>
  <dc:language>ru-RU</dc:language>
  <cp:lastModifiedBy/>
  <dcterms:modified xsi:type="dcterms:W3CDTF">2025-03-31T20:37:39Z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2025-03-20T00:00:00Z</vt:filetime>
  </property>
  <property fmtid="{D5CDD505-2E9C-101B-9397-08002B2CF9AE}" pid="4" name="SourceModified">
    <vt:lpwstr>D:20250312150811+05'00'</vt:lpwstr>
  </property>
</Properties>
</file>